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1D0F" w:rsidRDefault="008C1D0F" w:rsidP="00F041F4">
      <w:pPr>
        <w:shd w:val="clear" w:color="auto" w:fill="FFFFFF"/>
        <w:spacing w:line="338" w:lineRule="atLeast"/>
        <w:jc w:val="center"/>
        <w:rPr>
          <w:rFonts w:ascii="Arial" w:hAnsi="Arial" w:cs="Arial"/>
          <w:b/>
          <w:color w:val="000000"/>
          <w:sz w:val="23"/>
          <w:szCs w:val="23"/>
          <w:lang w:eastAsia="pt-BR"/>
        </w:rPr>
      </w:pPr>
    </w:p>
    <w:p w:rsidR="00F041F4" w:rsidRDefault="00F041F4" w:rsidP="00F041F4">
      <w:pPr>
        <w:shd w:val="clear" w:color="auto" w:fill="FFFFFF"/>
        <w:spacing w:line="338" w:lineRule="atLeast"/>
        <w:jc w:val="center"/>
        <w:rPr>
          <w:rFonts w:ascii="Arial" w:hAnsi="Arial" w:cs="Arial"/>
          <w:b/>
          <w:color w:val="000000"/>
          <w:sz w:val="23"/>
          <w:szCs w:val="23"/>
          <w:lang w:eastAsia="pt-BR"/>
        </w:rPr>
      </w:pPr>
      <w:r w:rsidRPr="00FD6FC1">
        <w:rPr>
          <w:rFonts w:ascii="Arial" w:hAnsi="Arial" w:cs="Arial"/>
          <w:b/>
          <w:color w:val="000000"/>
          <w:sz w:val="23"/>
          <w:szCs w:val="23"/>
          <w:lang w:eastAsia="pt-BR"/>
        </w:rPr>
        <w:t>CONSELHO MUNICIPAL DOS DIREITOS DA CRIANÇA E DO ADOLESCENTE – C</w:t>
      </w:r>
      <w:r w:rsidRPr="008D54B1">
        <w:rPr>
          <w:rFonts w:ascii="Arial" w:hAnsi="Arial" w:cs="Arial"/>
          <w:b/>
          <w:color w:val="000000"/>
          <w:sz w:val="23"/>
          <w:szCs w:val="23"/>
          <w:lang w:eastAsia="pt-BR"/>
        </w:rPr>
        <w:t>O</w:t>
      </w:r>
      <w:r w:rsidRPr="00FD6FC1">
        <w:rPr>
          <w:rFonts w:ascii="Arial" w:hAnsi="Arial" w:cs="Arial"/>
          <w:b/>
          <w:color w:val="000000"/>
          <w:sz w:val="23"/>
          <w:szCs w:val="23"/>
          <w:lang w:eastAsia="pt-BR"/>
        </w:rPr>
        <w:t>MD</w:t>
      </w:r>
      <w:r w:rsidRPr="008D54B1">
        <w:rPr>
          <w:rFonts w:ascii="Arial" w:hAnsi="Arial" w:cs="Arial"/>
          <w:b/>
          <w:color w:val="000000"/>
          <w:sz w:val="23"/>
          <w:szCs w:val="23"/>
          <w:lang w:eastAsia="pt-BR"/>
        </w:rPr>
        <w:t>I</w:t>
      </w:r>
      <w:r>
        <w:rPr>
          <w:rFonts w:ascii="Arial" w:hAnsi="Arial" w:cs="Arial"/>
          <w:b/>
          <w:color w:val="000000"/>
          <w:sz w:val="23"/>
          <w:szCs w:val="23"/>
          <w:lang w:eastAsia="pt-BR"/>
        </w:rPr>
        <w:t>CA DE SÃO JOSÉ DOS AUSENTES</w:t>
      </w:r>
      <w:r w:rsidRPr="00FD6FC1">
        <w:rPr>
          <w:rFonts w:ascii="Arial" w:hAnsi="Arial" w:cs="Arial"/>
          <w:b/>
          <w:color w:val="000000"/>
          <w:sz w:val="23"/>
          <w:szCs w:val="23"/>
          <w:lang w:eastAsia="pt-BR"/>
        </w:rPr>
        <w:br/>
        <w:t xml:space="preserve">Criado pela Lei Municipal nº </w:t>
      </w:r>
      <w:r w:rsidR="008263E3">
        <w:rPr>
          <w:rFonts w:ascii="Arial" w:hAnsi="Arial" w:cs="Arial"/>
          <w:b/>
          <w:color w:val="000000"/>
          <w:sz w:val="23"/>
          <w:szCs w:val="23"/>
          <w:lang w:eastAsia="pt-BR"/>
        </w:rPr>
        <w:t>1.226 de 07</w:t>
      </w:r>
      <w:r>
        <w:rPr>
          <w:rFonts w:ascii="Arial" w:hAnsi="Arial" w:cs="Arial"/>
          <w:b/>
          <w:color w:val="000000"/>
          <w:sz w:val="23"/>
          <w:szCs w:val="23"/>
          <w:lang w:eastAsia="pt-BR"/>
        </w:rPr>
        <w:t xml:space="preserve"> de abril de 2015</w:t>
      </w:r>
    </w:p>
    <w:p w:rsidR="00E16344" w:rsidRPr="00FD6FC1" w:rsidRDefault="00E16344" w:rsidP="00F041F4">
      <w:pPr>
        <w:shd w:val="clear" w:color="auto" w:fill="FFFFFF"/>
        <w:spacing w:line="338" w:lineRule="atLeast"/>
        <w:jc w:val="center"/>
        <w:rPr>
          <w:rFonts w:ascii="Arial" w:hAnsi="Arial" w:cs="Arial"/>
          <w:b/>
          <w:color w:val="000000"/>
          <w:sz w:val="23"/>
          <w:szCs w:val="23"/>
          <w:lang w:eastAsia="pt-BR"/>
        </w:rPr>
      </w:pPr>
    </w:p>
    <w:p w:rsidR="00E16344" w:rsidRDefault="00E16344" w:rsidP="00F041F4">
      <w:pPr>
        <w:shd w:val="clear" w:color="auto" w:fill="FFFFFF"/>
        <w:spacing w:line="338" w:lineRule="atLeast"/>
        <w:jc w:val="center"/>
        <w:rPr>
          <w:rFonts w:ascii="Arial" w:hAnsi="Arial" w:cs="Arial"/>
          <w:b/>
          <w:color w:val="000000"/>
          <w:sz w:val="23"/>
          <w:szCs w:val="23"/>
          <w:lang w:eastAsia="pt-BR"/>
        </w:rPr>
      </w:pPr>
    </w:p>
    <w:p w:rsidR="00E16344" w:rsidRDefault="00F041F4" w:rsidP="00F041F4">
      <w:pPr>
        <w:shd w:val="clear" w:color="auto" w:fill="FFFFFF"/>
        <w:spacing w:line="338" w:lineRule="atLeast"/>
        <w:jc w:val="center"/>
        <w:rPr>
          <w:rFonts w:ascii="Arial" w:hAnsi="Arial" w:cs="Arial"/>
          <w:b/>
          <w:color w:val="000000"/>
          <w:sz w:val="23"/>
          <w:szCs w:val="23"/>
          <w:lang w:eastAsia="pt-BR"/>
        </w:rPr>
      </w:pPr>
      <w:r>
        <w:rPr>
          <w:rFonts w:ascii="Arial" w:hAnsi="Arial" w:cs="Arial"/>
          <w:b/>
          <w:color w:val="000000"/>
          <w:sz w:val="23"/>
          <w:szCs w:val="23"/>
          <w:lang w:eastAsia="pt-BR"/>
        </w:rPr>
        <w:br/>
        <w:t>Edital nº 01/20</w:t>
      </w:r>
      <w:r w:rsidR="00E16344">
        <w:rPr>
          <w:rFonts w:ascii="Arial" w:hAnsi="Arial" w:cs="Arial"/>
          <w:b/>
          <w:color w:val="000000"/>
          <w:sz w:val="23"/>
          <w:szCs w:val="23"/>
          <w:lang w:eastAsia="pt-BR"/>
        </w:rPr>
        <w:t>23</w:t>
      </w:r>
    </w:p>
    <w:p w:rsidR="00F041F4" w:rsidRDefault="00F041F4" w:rsidP="00F041F4">
      <w:pPr>
        <w:shd w:val="clear" w:color="auto" w:fill="FFFFFF"/>
        <w:spacing w:line="338" w:lineRule="atLeast"/>
        <w:jc w:val="center"/>
        <w:rPr>
          <w:rFonts w:ascii="Arial" w:hAnsi="Arial" w:cs="Arial"/>
          <w:b/>
          <w:color w:val="000000"/>
          <w:sz w:val="23"/>
          <w:szCs w:val="23"/>
          <w:lang w:eastAsia="pt-BR"/>
        </w:rPr>
      </w:pPr>
      <w:r w:rsidRPr="00FD6FC1">
        <w:rPr>
          <w:rFonts w:ascii="Arial" w:hAnsi="Arial" w:cs="Arial"/>
          <w:b/>
          <w:color w:val="000000"/>
          <w:sz w:val="23"/>
          <w:szCs w:val="23"/>
          <w:lang w:eastAsia="pt-BR"/>
        </w:rPr>
        <w:br/>
      </w:r>
    </w:p>
    <w:p w:rsidR="00930704" w:rsidRPr="008D54B1" w:rsidRDefault="00930704" w:rsidP="00F041F4">
      <w:pPr>
        <w:shd w:val="clear" w:color="auto" w:fill="FFFFFF"/>
        <w:spacing w:line="338" w:lineRule="atLeast"/>
        <w:jc w:val="center"/>
        <w:rPr>
          <w:rFonts w:ascii="Arial" w:hAnsi="Arial" w:cs="Arial"/>
          <w:b/>
          <w:color w:val="000000"/>
          <w:sz w:val="23"/>
          <w:szCs w:val="23"/>
          <w:lang w:eastAsia="pt-BR"/>
        </w:rPr>
      </w:pPr>
    </w:p>
    <w:p w:rsidR="00F041F4" w:rsidRPr="00FD6FC1" w:rsidRDefault="00F041F4" w:rsidP="00F041F4">
      <w:pPr>
        <w:shd w:val="clear" w:color="auto" w:fill="FFFFFF"/>
        <w:spacing w:line="338" w:lineRule="atLeast"/>
        <w:jc w:val="center"/>
        <w:rPr>
          <w:rFonts w:ascii="Arial" w:hAnsi="Arial" w:cs="Arial"/>
          <w:b/>
          <w:color w:val="000000"/>
          <w:sz w:val="23"/>
          <w:szCs w:val="23"/>
          <w:lang w:eastAsia="pt-BR"/>
        </w:rPr>
      </w:pPr>
      <w:r w:rsidRPr="00FD6FC1">
        <w:rPr>
          <w:rFonts w:ascii="Arial" w:hAnsi="Arial" w:cs="Arial"/>
          <w:b/>
          <w:color w:val="000000"/>
          <w:sz w:val="23"/>
          <w:szCs w:val="23"/>
          <w:lang w:eastAsia="pt-BR"/>
        </w:rPr>
        <w:t>PROCESSO DE ESCOLHA DO</w:t>
      </w:r>
      <w:r w:rsidRPr="008D54B1">
        <w:rPr>
          <w:rFonts w:ascii="Arial" w:hAnsi="Arial" w:cs="Arial"/>
          <w:b/>
          <w:color w:val="000000"/>
          <w:sz w:val="23"/>
          <w:szCs w:val="23"/>
          <w:lang w:eastAsia="pt-BR"/>
        </w:rPr>
        <w:t>S MEMBROS</w:t>
      </w:r>
      <w:r w:rsidR="00101A75">
        <w:rPr>
          <w:rFonts w:ascii="Arial" w:hAnsi="Arial" w:cs="Arial"/>
          <w:b/>
          <w:color w:val="000000"/>
          <w:sz w:val="23"/>
          <w:szCs w:val="23"/>
          <w:lang w:eastAsia="pt-BR"/>
        </w:rPr>
        <w:t xml:space="preserve"> E</w:t>
      </w:r>
      <w:r w:rsidRPr="008D54B1">
        <w:rPr>
          <w:rFonts w:ascii="Arial" w:hAnsi="Arial" w:cs="Arial"/>
          <w:b/>
          <w:color w:val="000000"/>
          <w:sz w:val="23"/>
          <w:szCs w:val="23"/>
          <w:lang w:eastAsia="pt-BR"/>
        </w:rPr>
        <w:t xml:space="preserve"> </w:t>
      </w:r>
      <w:r>
        <w:rPr>
          <w:rFonts w:ascii="Arial" w:hAnsi="Arial" w:cs="Arial"/>
          <w:b/>
          <w:color w:val="000000"/>
          <w:sz w:val="23"/>
          <w:szCs w:val="23"/>
          <w:lang w:eastAsia="pt-BR"/>
        </w:rPr>
        <w:t xml:space="preserve">SUPLENTES </w:t>
      </w:r>
      <w:r w:rsidRPr="008D54B1">
        <w:rPr>
          <w:rFonts w:ascii="Arial" w:hAnsi="Arial" w:cs="Arial"/>
          <w:b/>
          <w:color w:val="000000"/>
          <w:sz w:val="23"/>
          <w:szCs w:val="23"/>
          <w:lang w:eastAsia="pt-BR"/>
        </w:rPr>
        <w:t>DO</w:t>
      </w:r>
      <w:r w:rsidRPr="00FD6FC1">
        <w:rPr>
          <w:rFonts w:ascii="Arial" w:hAnsi="Arial" w:cs="Arial"/>
          <w:b/>
          <w:color w:val="000000"/>
          <w:sz w:val="23"/>
          <w:szCs w:val="23"/>
          <w:lang w:eastAsia="pt-BR"/>
        </w:rPr>
        <w:t xml:space="preserve"> CONSELHO TUTELAR</w:t>
      </w:r>
    </w:p>
    <w:p w:rsidR="00F041F4" w:rsidRDefault="00F041F4" w:rsidP="00F041F4">
      <w:pPr>
        <w:shd w:val="clear" w:color="auto" w:fill="FFFFFF"/>
        <w:spacing w:line="338" w:lineRule="atLeast"/>
        <w:ind w:firstLine="1134"/>
        <w:jc w:val="both"/>
        <w:rPr>
          <w:rFonts w:ascii="Arial" w:hAnsi="Arial" w:cs="Arial"/>
          <w:color w:val="000000"/>
          <w:sz w:val="23"/>
          <w:szCs w:val="23"/>
          <w:lang w:eastAsia="pt-BR"/>
        </w:rPr>
      </w:pPr>
    </w:p>
    <w:p w:rsidR="00F041F4" w:rsidRDefault="00F041F4" w:rsidP="00F041F4">
      <w:pPr>
        <w:shd w:val="clear" w:color="auto" w:fill="FFFFFF"/>
        <w:spacing w:line="338" w:lineRule="atLeast"/>
        <w:ind w:firstLine="1134"/>
        <w:jc w:val="both"/>
        <w:rPr>
          <w:rFonts w:ascii="Arial" w:hAnsi="Arial" w:cs="Arial"/>
          <w:color w:val="000000"/>
          <w:sz w:val="22"/>
          <w:szCs w:val="22"/>
          <w:lang w:eastAsia="pt-BR"/>
        </w:rPr>
      </w:pPr>
    </w:p>
    <w:p w:rsidR="00930704" w:rsidRDefault="00930704" w:rsidP="00F041F4">
      <w:pPr>
        <w:shd w:val="clear" w:color="auto" w:fill="FFFFFF"/>
        <w:spacing w:line="338" w:lineRule="atLeast"/>
        <w:ind w:firstLine="1134"/>
        <w:jc w:val="both"/>
        <w:rPr>
          <w:rFonts w:ascii="Arial" w:hAnsi="Arial" w:cs="Arial"/>
          <w:color w:val="000000"/>
          <w:sz w:val="22"/>
          <w:szCs w:val="22"/>
          <w:lang w:eastAsia="pt-BR"/>
        </w:rPr>
      </w:pPr>
    </w:p>
    <w:p w:rsidR="00930704" w:rsidRDefault="00930704" w:rsidP="00F041F4">
      <w:pPr>
        <w:shd w:val="clear" w:color="auto" w:fill="FFFFFF"/>
        <w:spacing w:line="338" w:lineRule="atLeast"/>
        <w:ind w:firstLine="1134"/>
        <w:jc w:val="both"/>
        <w:rPr>
          <w:rFonts w:ascii="Arial" w:hAnsi="Arial" w:cs="Arial"/>
          <w:color w:val="000000"/>
          <w:sz w:val="22"/>
          <w:szCs w:val="22"/>
          <w:lang w:eastAsia="pt-BR"/>
        </w:rPr>
      </w:pPr>
    </w:p>
    <w:p w:rsidR="00FC1D29" w:rsidRPr="00C0495F" w:rsidRDefault="00FC1D29" w:rsidP="00F041F4">
      <w:pPr>
        <w:shd w:val="clear" w:color="auto" w:fill="FFFFFF"/>
        <w:spacing w:line="338" w:lineRule="atLeast"/>
        <w:ind w:firstLine="1134"/>
        <w:jc w:val="both"/>
        <w:rPr>
          <w:rFonts w:ascii="Arial" w:hAnsi="Arial" w:cs="Arial"/>
          <w:color w:val="000000"/>
          <w:sz w:val="22"/>
          <w:szCs w:val="22"/>
          <w:lang w:eastAsia="pt-BR"/>
        </w:rPr>
      </w:pPr>
    </w:p>
    <w:p w:rsidR="00F041F4" w:rsidRDefault="00F041F4" w:rsidP="00F041F4">
      <w:pPr>
        <w:shd w:val="clear" w:color="auto" w:fill="FFFFFF"/>
        <w:spacing w:line="360" w:lineRule="auto"/>
        <w:ind w:firstLine="1134"/>
        <w:jc w:val="both"/>
        <w:rPr>
          <w:rFonts w:ascii="Arial" w:hAnsi="Arial" w:cs="Arial"/>
          <w:color w:val="000000"/>
          <w:sz w:val="22"/>
          <w:szCs w:val="22"/>
          <w:lang w:eastAsia="pt-BR"/>
        </w:rPr>
      </w:pPr>
      <w:r>
        <w:rPr>
          <w:rFonts w:ascii="Arial" w:hAnsi="Arial" w:cs="Arial"/>
          <w:color w:val="000000"/>
          <w:sz w:val="22"/>
          <w:szCs w:val="22"/>
          <w:lang w:eastAsia="pt-BR"/>
        </w:rPr>
        <w:t xml:space="preserve">A </w:t>
      </w:r>
      <w:r w:rsidRPr="00C0495F">
        <w:rPr>
          <w:rFonts w:ascii="Arial" w:hAnsi="Arial" w:cs="Arial"/>
          <w:color w:val="000000"/>
          <w:sz w:val="22"/>
          <w:szCs w:val="22"/>
          <w:lang w:eastAsia="pt-BR"/>
        </w:rPr>
        <w:t>Presidente do Conselho Municipal dos Direitos da Criança e do Adolescente –</w:t>
      </w:r>
      <w:r>
        <w:rPr>
          <w:rFonts w:ascii="Arial" w:hAnsi="Arial" w:cs="Arial"/>
          <w:color w:val="000000"/>
          <w:sz w:val="22"/>
          <w:szCs w:val="22"/>
          <w:lang w:eastAsia="pt-BR"/>
        </w:rPr>
        <w:t xml:space="preserve"> COMDICA – do Município de São José dos Ausentes </w:t>
      </w:r>
      <w:r w:rsidRPr="00C0495F">
        <w:rPr>
          <w:rFonts w:ascii="Arial" w:hAnsi="Arial" w:cs="Arial"/>
          <w:color w:val="000000"/>
          <w:sz w:val="22"/>
          <w:szCs w:val="22"/>
          <w:lang w:eastAsia="pt-BR"/>
        </w:rPr>
        <w:t>no uso de suas atribuições legais e de acordo com o art. 139 da Lei Fed</w:t>
      </w:r>
      <w:r>
        <w:rPr>
          <w:rFonts w:ascii="Arial" w:hAnsi="Arial" w:cs="Arial"/>
          <w:color w:val="000000"/>
          <w:sz w:val="22"/>
          <w:szCs w:val="22"/>
          <w:lang w:eastAsia="pt-BR"/>
        </w:rPr>
        <w:t xml:space="preserve">eral nº 8.069 (ECA), </w:t>
      </w:r>
      <w:proofErr w:type="spellStart"/>
      <w:r>
        <w:rPr>
          <w:rFonts w:ascii="Arial" w:hAnsi="Arial" w:cs="Arial"/>
          <w:color w:val="000000"/>
          <w:sz w:val="22"/>
          <w:szCs w:val="22"/>
          <w:lang w:eastAsia="pt-BR"/>
        </w:rPr>
        <w:t>arts</w:t>
      </w:r>
      <w:proofErr w:type="spellEnd"/>
      <w:r>
        <w:rPr>
          <w:rFonts w:ascii="Arial" w:hAnsi="Arial" w:cs="Arial"/>
          <w:color w:val="000000"/>
          <w:sz w:val="22"/>
          <w:szCs w:val="22"/>
          <w:lang w:eastAsia="pt-BR"/>
        </w:rPr>
        <w:t xml:space="preserve">. 1º e 4º e 21º da Lei Municipal nº 1;226 e da </w:t>
      </w:r>
      <w:r w:rsidR="00D36BF3">
        <w:rPr>
          <w:rFonts w:ascii="Arial" w:hAnsi="Arial" w:cs="Arial"/>
          <w:color w:val="000000"/>
          <w:sz w:val="22"/>
          <w:szCs w:val="22"/>
          <w:lang w:eastAsia="pt-BR"/>
        </w:rPr>
        <w:t>Resolução COMDICA nº 0</w:t>
      </w:r>
      <w:r>
        <w:rPr>
          <w:rFonts w:ascii="Arial" w:hAnsi="Arial" w:cs="Arial"/>
          <w:color w:val="000000"/>
          <w:sz w:val="22"/>
          <w:szCs w:val="22"/>
          <w:lang w:eastAsia="pt-BR"/>
        </w:rPr>
        <w:t>01 de 26 de janeiro de 2018</w:t>
      </w:r>
      <w:r w:rsidRPr="00C0495F">
        <w:rPr>
          <w:rFonts w:ascii="Arial" w:hAnsi="Arial" w:cs="Arial"/>
          <w:color w:val="000000"/>
          <w:sz w:val="22"/>
          <w:szCs w:val="22"/>
          <w:lang w:eastAsia="pt-BR"/>
        </w:rPr>
        <w:t>, torna pública a abertura das inscrições para o processo de escolha de Conselheiros Tutelares.</w:t>
      </w:r>
    </w:p>
    <w:p w:rsidR="00FC1D29" w:rsidRDefault="00FC1D29" w:rsidP="00F041F4">
      <w:pPr>
        <w:shd w:val="clear" w:color="auto" w:fill="FFFFFF"/>
        <w:spacing w:line="360" w:lineRule="auto"/>
        <w:ind w:firstLine="1134"/>
        <w:jc w:val="both"/>
        <w:rPr>
          <w:rFonts w:ascii="Arial" w:hAnsi="Arial" w:cs="Arial"/>
          <w:color w:val="000000"/>
          <w:sz w:val="22"/>
          <w:szCs w:val="22"/>
          <w:lang w:eastAsia="pt-BR"/>
        </w:rPr>
      </w:pPr>
    </w:p>
    <w:p w:rsidR="00D32292" w:rsidRPr="00C0495F" w:rsidRDefault="00D32292" w:rsidP="00F041F4">
      <w:pPr>
        <w:shd w:val="clear" w:color="auto" w:fill="FFFFFF"/>
        <w:spacing w:line="360" w:lineRule="auto"/>
        <w:ind w:firstLine="1134"/>
        <w:jc w:val="both"/>
        <w:rPr>
          <w:rFonts w:ascii="Arial" w:hAnsi="Arial" w:cs="Arial"/>
          <w:color w:val="000000"/>
          <w:sz w:val="22"/>
          <w:szCs w:val="22"/>
          <w:lang w:eastAsia="pt-BR"/>
        </w:rPr>
      </w:pPr>
    </w:p>
    <w:p w:rsidR="00F041F4" w:rsidRPr="00C0495F" w:rsidRDefault="00F041F4" w:rsidP="00F041F4">
      <w:pPr>
        <w:shd w:val="clear" w:color="auto" w:fill="FFFFFF"/>
        <w:spacing w:line="360" w:lineRule="auto"/>
        <w:jc w:val="both"/>
        <w:rPr>
          <w:rFonts w:ascii="Arial" w:hAnsi="Arial" w:cs="Arial"/>
          <w:color w:val="000000"/>
          <w:sz w:val="22"/>
          <w:szCs w:val="22"/>
          <w:lang w:eastAsia="pt-BR"/>
        </w:rPr>
      </w:pPr>
    </w:p>
    <w:p w:rsidR="00F041F4" w:rsidRPr="00C0495F" w:rsidRDefault="00F041F4" w:rsidP="00F041F4">
      <w:pPr>
        <w:shd w:val="clear" w:color="auto" w:fill="FFFFFF"/>
        <w:spacing w:line="360" w:lineRule="auto"/>
        <w:jc w:val="both"/>
        <w:rPr>
          <w:rFonts w:ascii="Arial" w:hAnsi="Arial" w:cs="Arial"/>
          <w:b/>
          <w:color w:val="000000"/>
          <w:sz w:val="22"/>
          <w:szCs w:val="22"/>
          <w:lang w:eastAsia="pt-BR"/>
        </w:rPr>
      </w:pPr>
      <w:r w:rsidRPr="00C0495F">
        <w:rPr>
          <w:rFonts w:ascii="Arial" w:hAnsi="Arial" w:cs="Arial"/>
          <w:b/>
          <w:color w:val="000000"/>
          <w:sz w:val="22"/>
          <w:szCs w:val="22"/>
          <w:lang w:eastAsia="pt-BR"/>
        </w:rPr>
        <w:t>1. DISPOSIÇÕES PRELIMINARES</w:t>
      </w:r>
    </w:p>
    <w:p w:rsidR="00F041F4" w:rsidRPr="00C0495F" w:rsidRDefault="00F041F4" w:rsidP="00F041F4">
      <w:pPr>
        <w:shd w:val="clear" w:color="auto" w:fill="FFFFFF"/>
        <w:spacing w:line="360" w:lineRule="auto"/>
        <w:jc w:val="both"/>
        <w:rPr>
          <w:rFonts w:ascii="Arial" w:hAnsi="Arial" w:cs="Arial"/>
          <w:iCs/>
          <w:color w:val="000000"/>
          <w:sz w:val="22"/>
          <w:szCs w:val="22"/>
        </w:rPr>
      </w:pPr>
      <w:r w:rsidRPr="00C0495F">
        <w:rPr>
          <w:rFonts w:ascii="Arial" w:hAnsi="Arial" w:cs="Arial"/>
          <w:iCs/>
          <w:color w:val="000000"/>
          <w:sz w:val="22"/>
          <w:szCs w:val="22"/>
        </w:rPr>
        <w:t xml:space="preserve">1.1 O presente edital visa divulgar as normas, datas e procedimentos para o processo de escolha de </w:t>
      </w:r>
      <w:r w:rsidRPr="0047369A">
        <w:rPr>
          <w:rFonts w:ascii="Arial" w:hAnsi="Arial" w:cs="Arial"/>
          <w:b/>
          <w:iCs/>
          <w:color w:val="000000"/>
          <w:sz w:val="22"/>
          <w:szCs w:val="22"/>
        </w:rPr>
        <w:t>05 (cinco) membros</w:t>
      </w:r>
      <w:r w:rsidR="00101A75">
        <w:rPr>
          <w:rFonts w:ascii="Arial" w:hAnsi="Arial" w:cs="Arial"/>
          <w:b/>
          <w:iCs/>
          <w:color w:val="000000"/>
          <w:sz w:val="22"/>
          <w:szCs w:val="22"/>
        </w:rPr>
        <w:t xml:space="preserve"> 02 (dois)</w:t>
      </w:r>
      <w:r w:rsidRPr="0047369A">
        <w:rPr>
          <w:rFonts w:ascii="Arial" w:hAnsi="Arial" w:cs="Arial"/>
          <w:b/>
          <w:iCs/>
          <w:color w:val="000000"/>
          <w:sz w:val="22"/>
          <w:szCs w:val="22"/>
        </w:rPr>
        <w:t xml:space="preserve"> suplentes</w:t>
      </w:r>
      <w:r w:rsidR="00101A75">
        <w:rPr>
          <w:rFonts w:ascii="Arial" w:hAnsi="Arial" w:cs="Arial"/>
          <w:b/>
          <w:iCs/>
          <w:color w:val="000000"/>
          <w:sz w:val="22"/>
          <w:szCs w:val="22"/>
        </w:rPr>
        <w:t xml:space="preserve"> </w:t>
      </w:r>
      <w:r>
        <w:rPr>
          <w:rFonts w:ascii="Arial" w:hAnsi="Arial" w:cs="Arial"/>
          <w:iCs/>
          <w:color w:val="000000"/>
          <w:sz w:val="22"/>
          <w:szCs w:val="22"/>
        </w:rPr>
        <w:t>do Conselho Tutelar de São José dos Ausentes.</w:t>
      </w:r>
    </w:p>
    <w:p w:rsidR="00F041F4" w:rsidRPr="00C0495F" w:rsidRDefault="00F041F4" w:rsidP="00F041F4">
      <w:pPr>
        <w:shd w:val="clear" w:color="auto" w:fill="FFFFFF"/>
        <w:spacing w:line="360" w:lineRule="auto"/>
        <w:jc w:val="both"/>
        <w:rPr>
          <w:rFonts w:ascii="Arial" w:hAnsi="Arial" w:cs="Arial"/>
          <w:color w:val="000000"/>
          <w:sz w:val="22"/>
          <w:szCs w:val="22"/>
          <w:lang w:eastAsia="pt-BR"/>
        </w:rPr>
      </w:pPr>
      <w:r w:rsidRPr="00C0495F">
        <w:rPr>
          <w:rFonts w:ascii="Arial" w:hAnsi="Arial" w:cs="Arial"/>
          <w:color w:val="000000"/>
          <w:sz w:val="22"/>
          <w:szCs w:val="22"/>
          <w:lang w:eastAsia="pt-BR"/>
        </w:rPr>
        <w:t>1.2 O procedimento para a escolha dos Conselheiros Tutelares</w:t>
      </w:r>
      <w:r w:rsidR="00C31034">
        <w:rPr>
          <w:rFonts w:ascii="Arial" w:hAnsi="Arial" w:cs="Arial"/>
          <w:color w:val="000000"/>
          <w:sz w:val="22"/>
          <w:szCs w:val="22"/>
          <w:lang w:eastAsia="pt-BR"/>
        </w:rPr>
        <w:t xml:space="preserve"> Suplentes</w:t>
      </w:r>
      <w:r w:rsidRPr="00C0495F">
        <w:rPr>
          <w:rFonts w:ascii="Arial" w:hAnsi="Arial" w:cs="Arial"/>
          <w:color w:val="000000"/>
          <w:sz w:val="22"/>
          <w:szCs w:val="22"/>
          <w:lang w:eastAsia="pt-BR"/>
        </w:rPr>
        <w:t xml:space="preserve"> ficará a cargo da Comissão Especial </w:t>
      </w:r>
      <w:r w:rsidR="00ED6357">
        <w:rPr>
          <w:rFonts w:ascii="Arial" w:hAnsi="Arial" w:cs="Arial"/>
          <w:color w:val="000000"/>
          <w:sz w:val="22"/>
          <w:szCs w:val="22"/>
          <w:lang w:eastAsia="pt-BR"/>
        </w:rPr>
        <w:t>Eleitoral e será realizado em 02 (duas</w:t>
      </w:r>
      <w:r w:rsidRPr="00C0495F">
        <w:rPr>
          <w:rFonts w:ascii="Arial" w:hAnsi="Arial" w:cs="Arial"/>
          <w:color w:val="000000"/>
          <w:sz w:val="22"/>
          <w:szCs w:val="22"/>
          <w:lang w:eastAsia="pt-BR"/>
        </w:rPr>
        <w:t>) etapas:</w:t>
      </w:r>
    </w:p>
    <w:p w:rsidR="00F041F4" w:rsidRPr="00C0495F" w:rsidRDefault="00F041F4" w:rsidP="00D2342E">
      <w:pPr>
        <w:shd w:val="clear" w:color="auto" w:fill="FFFFFF"/>
        <w:spacing w:line="360" w:lineRule="auto"/>
        <w:jc w:val="both"/>
        <w:rPr>
          <w:rFonts w:ascii="Arial" w:hAnsi="Arial" w:cs="Arial"/>
          <w:color w:val="000000"/>
          <w:sz w:val="22"/>
          <w:szCs w:val="22"/>
          <w:lang w:eastAsia="pt-BR"/>
        </w:rPr>
      </w:pPr>
      <w:r w:rsidRPr="00C0495F">
        <w:rPr>
          <w:rFonts w:ascii="Arial" w:hAnsi="Arial" w:cs="Arial"/>
          <w:color w:val="000000"/>
          <w:sz w:val="22"/>
          <w:szCs w:val="22"/>
          <w:lang w:eastAsia="pt-BR"/>
        </w:rPr>
        <w:t xml:space="preserve">1.2.1 </w:t>
      </w:r>
      <w:r w:rsidR="00D2342E">
        <w:rPr>
          <w:rFonts w:ascii="Arial" w:hAnsi="Arial" w:cs="Arial"/>
          <w:color w:val="000000"/>
          <w:sz w:val="22"/>
          <w:szCs w:val="22"/>
          <w:lang w:eastAsia="pt-BR"/>
        </w:rPr>
        <w:t>Inscrição de candidatos;</w:t>
      </w:r>
    </w:p>
    <w:p w:rsidR="00F041F4" w:rsidRPr="00C0495F" w:rsidRDefault="00D2342E" w:rsidP="00F041F4">
      <w:pPr>
        <w:shd w:val="clear" w:color="auto" w:fill="FFFFFF"/>
        <w:spacing w:line="360" w:lineRule="auto"/>
        <w:jc w:val="both"/>
        <w:rPr>
          <w:rFonts w:ascii="Arial" w:hAnsi="Arial" w:cs="Arial"/>
          <w:sz w:val="22"/>
          <w:szCs w:val="22"/>
        </w:rPr>
      </w:pPr>
      <w:r>
        <w:rPr>
          <w:rFonts w:ascii="Arial" w:hAnsi="Arial" w:cs="Arial"/>
          <w:color w:val="000000"/>
          <w:sz w:val="22"/>
          <w:szCs w:val="22"/>
          <w:lang w:eastAsia="pt-BR"/>
        </w:rPr>
        <w:t>1.2.2</w:t>
      </w:r>
      <w:r w:rsidR="00F041F4" w:rsidRPr="00C0495F">
        <w:rPr>
          <w:rFonts w:ascii="Arial" w:hAnsi="Arial" w:cs="Arial"/>
          <w:color w:val="000000"/>
          <w:sz w:val="22"/>
          <w:szCs w:val="22"/>
          <w:lang w:eastAsia="pt-BR"/>
        </w:rPr>
        <w:t xml:space="preserve"> Eleição dos candidatos através de voto direto, secreto, universal e facultativo</w:t>
      </w:r>
      <w:r w:rsidR="00F041F4" w:rsidRPr="00C0495F">
        <w:rPr>
          <w:rFonts w:ascii="Arial" w:hAnsi="Arial" w:cs="Arial"/>
          <w:sz w:val="22"/>
          <w:szCs w:val="22"/>
        </w:rPr>
        <w:t xml:space="preserve"> dos cidadãos do Município, conduzida pelo COMDICA e fiscalizada pelo Ministério Público. </w:t>
      </w:r>
    </w:p>
    <w:p w:rsidR="00F8448A" w:rsidRDefault="00F041F4" w:rsidP="00F041F4">
      <w:pPr>
        <w:tabs>
          <w:tab w:val="left" w:pos="709"/>
          <w:tab w:val="left" w:pos="1418"/>
        </w:tabs>
        <w:spacing w:line="360" w:lineRule="auto"/>
        <w:jc w:val="both"/>
        <w:rPr>
          <w:rFonts w:ascii="Arial" w:hAnsi="Arial" w:cs="Arial"/>
          <w:sz w:val="22"/>
          <w:szCs w:val="22"/>
        </w:rPr>
      </w:pPr>
      <w:r w:rsidRPr="00C0495F">
        <w:rPr>
          <w:rFonts w:ascii="Arial" w:hAnsi="Arial" w:cs="Arial"/>
          <w:sz w:val="22"/>
          <w:szCs w:val="22"/>
        </w:rPr>
        <w:t>1.</w:t>
      </w:r>
      <w:r w:rsidR="00F8448A">
        <w:rPr>
          <w:rFonts w:ascii="Arial" w:hAnsi="Arial" w:cs="Arial"/>
          <w:sz w:val="22"/>
          <w:szCs w:val="22"/>
        </w:rPr>
        <w:t>2.3</w:t>
      </w:r>
      <w:r w:rsidRPr="00C0495F">
        <w:rPr>
          <w:rFonts w:ascii="Arial" w:hAnsi="Arial" w:cs="Arial"/>
          <w:sz w:val="22"/>
          <w:szCs w:val="22"/>
        </w:rPr>
        <w:t xml:space="preserve"> A Comissão Especial Eleitoral a que se refere o item “1.2” é composta, nos termos da Resolução nº </w:t>
      </w:r>
      <w:r>
        <w:rPr>
          <w:rFonts w:ascii="Arial" w:hAnsi="Arial" w:cs="Arial"/>
          <w:sz w:val="22"/>
          <w:szCs w:val="22"/>
        </w:rPr>
        <w:t xml:space="preserve">001 </w:t>
      </w:r>
      <w:r w:rsidRPr="00C0495F">
        <w:rPr>
          <w:rFonts w:ascii="Arial" w:hAnsi="Arial" w:cs="Arial"/>
          <w:sz w:val="22"/>
          <w:szCs w:val="22"/>
        </w:rPr>
        <w:t xml:space="preserve">do COMDICA, por integrantes do referido Conselho, </w:t>
      </w:r>
      <w:r w:rsidRPr="00C0495F">
        <w:rPr>
          <w:rFonts w:ascii="Arial" w:hAnsi="Arial" w:cs="Arial"/>
          <w:sz w:val="22"/>
          <w:szCs w:val="22"/>
        </w:rPr>
        <w:lastRenderedPageBreak/>
        <w:t>representantes da Administração e das entidades da sociedade civil, paritariamente, sendo eles:</w:t>
      </w:r>
    </w:p>
    <w:p w:rsidR="00F041F4" w:rsidRPr="00C0495F" w:rsidRDefault="00F041F4" w:rsidP="00F041F4">
      <w:pPr>
        <w:tabs>
          <w:tab w:val="left" w:pos="709"/>
          <w:tab w:val="left" w:pos="1418"/>
        </w:tabs>
        <w:spacing w:line="360" w:lineRule="auto"/>
        <w:jc w:val="both"/>
        <w:rPr>
          <w:rFonts w:ascii="Arial" w:hAnsi="Arial" w:cs="Arial"/>
          <w:sz w:val="22"/>
          <w:szCs w:val="22"/>
        </w:rPr>
      </w:pPr>
      <w:r>
        <w:rPr>
          <w:rFonts w:ascii="Arial" w:hAnsi="Arial" w:cs="Arial"/>
          <w:sz w:val="22"/>
          <w:szCs w:val="22"/>
        </w:rPr>
        <w:t xml:space="preserve">1.3.1 </w:t>
      </w:r>
      <w:r w:rsidR="00C542B4">
        <w:rPr>
          <w:rFonts w:ascii="Arial" w:hAnsi="Arial" w:cs="Arial"/>
          <w:sz w:val="22"/>
          <w:szCs w:val="22"/>
        </w:rPr>
        <w:t xml:space="preserve">Luana </w:t>
      </w:r>
      <w:proofErr w:type="spellStart"/>
      <w:r w:rsidR="00C542B4">
        <w:rPr>
          <w:rFonts w:ascii="Arial" w:hAnsi="Arial" w:cs="Arial"/>
          <w:sz w:val="22"/>
          <w:szCs w:val="22"/>
        </w:rPr>
        <w:t>Sgarioni</w:t>
      </w:r>
      <w:proofErr w:type="spellEnd"/>
      <w:r w:rsidR="00C542B4">
        <w:rPr>
          <w:rFonts w:ascii="Arial" w:hAnsi="Arial" w:cs="Arial"/>
          <w:sz w:val="22"/>
          <w:szCs w:val="22"/>
        </w:rPr>
        <w:t xml:space="preserve"> Macedo</w:t>
      </w:r>
      <w:r>
        <w:rPr>
          <w:rFonts w:ascii="Arial" w:hAnsi="Arial" w:cs="Arial"/>
          <w:sz w:val="22"/>
          <w:szCs w:val="22"/>
        </w:rPr>
        <w:t xml:space="preserve"> – Representante Governamental</w:t>
      </w:r>
    </w:p>
    <w:p w:rsidR="00F041F4" w:rsidRPr="00C0495F" w:rsidRDefault="00F041F4" w:rsidP="00F041F4">
      <w:pPr>
        <w:tabs>
          <w:tab w:val="left" w:pos="709"/>
          <w:tab w:val="left" w:pos="1418"/>
        </w:tabs>
        <w:spacing w:line="360" w:lineRule="auto"/>
        <w:jc w:val="both"/>
        <w:rPr>
          <w:rFonts w:ascii="Arial" w:hAnsi="Arial" w:cs="Arial"/>
          <w:sz w:val="22"/>
          <w:szCs w:val="22"/>
        </w:rPr>
      </w:pPr>
      <w:r>
        <w:rPr>
          <w:rFonts w:ascii="Arial" w:hAnsi="Arial" w:cs="Arial"/>
          <w:sz w:val="22"/>
          <w:szCs w:val="22"/>
        </w:rPr>
        <w:t>1.3.2 A</w:t>
      </w:r>
      <w:r w:rsidR="00C542B4">
        <w:rPr>
          <w:rFonts w:ascii="Arial" w:hAnsi="Arial" w:cs="Arial"/>
          <w:sz w:val="22"/>
          <w:szCs w:val="22"/>
        </w:rPr>
        <w:t xml:space="preserve">manda </w:t>
      </w:r>
      <w:proofErr w:type="spellStart"/>
      <w:r w:rsidR="00C542B4">
        <w:rPr>
          <w:rFonts w:ascii="Arial" w:hAnsi="Arial" w:cs="Arial"/>
          <w:sz w:val="22"/>
          <w:szCs w:val="22"/>
        </w:rPr>
        <w:t>Venson</w:t>
      </w:r>
      <w:proofErr w:type="spellEnd"/>
      <w:r w:rsidR="00C542B4">
        <w:rPr>
          <w:rFonts w:ascii="Arial" w:hAnsi="Arial" w:cs="Arial"/>
          <w:sz w:val="22"/>
          <w:szCs w:val="22"/>
        </w:rPr>
        <w:t xml:space="preserve"> Gonçalves</w:t>
      </w:r>
      <w:r>
        <w:rPr>
          <w:rFonts w:ascii="Arial" w:hAnsi="Arial" w:cs="Arial"/>
          <w:sz w:val="22"/>
          <w:szCs w:val="22"/>
        </w:rPr>
        <w:t xml:space="preserve"> – Representante Governamental</w:t>
      </w:r>
    </w:p>
    <w:p w:rsidR="00F041F4" w:rsidRPr="00C0495F" w:rsidRDefault="00F041F4" w:rsidP="00F041F4">
      <w:pPr>
        <w:tabs>
          <w:tab w:val="left" w:pos="709"/>
          <w:tab w:val="left" w:pos="1418"/>
        </w:tabs>
        <w:spacing w:line="360" w:lineRule="auto"/>
        <w:jc w:val="both"/>
        <w:rPr>
          <w:rFonts w:ascii="Arial" w:hAnsi="Arial" w:cs="Arial"/>
          <w:sz w:val="22"/>
          <w:szCs w:val="22"/>
        </w:rPr>
      </w:pPr>
      <w:r>
        <w:rPr>
          <w:rFonts w:ascii="Arial" w:hAnsi="Arial" w:cs="Arial"/>
          <w:sz w:val="22"/>
          <w:szCs w:val="22"/>
        </w:rPr>
        <w:t xml:space="preserve">1.3.3 </w:t>
      </w:r>
      <w:proofErr w:type="spellStart"/>
      <w:r w:rsidR="00C542B4">
        <w:rPr>
          <w:rFonts w:ascii="Arial" w:hAnsi="Arial" w:cs="Arial"/>
          <w:sz w:val="22"/>
          <w:szCs w:val="22"/>
        </w:rPr>
        <w:t>Andiara</w:t>
      </w:r>
      <w:proofErr w:type="spellEnd"/>
      <w:r w:rsidR="00C542B4">
        <w:rPr>
          <w:rFonts w:ascii="Arial" w:hAnsi="Arial" w:cs="Arial"/>
          <w:sz w:val="22"/>
          <w:szCs w:val="22"/>
        </w:rPr>
        <w:t xml:space="preserve"> Andreatta</w:t>
      </w:r>
      <w:r>
        <w:rPr>
          <w:rFonts w:ascii="Arial" w:hAnsi="Arial" w:cs="Arial"/>
          <w:sz w:val="22"/>
          <w:szCs w:val="22"/>
        </w:rPr>
        <w:t xml:space="preserve"> – Representante Não Governamental</w:t>
      </w:r>
    </w:p>
    <w:p w:rsidR="009C3B3A" w:rsidRDefault="00F041F4" w:rsidP="00101A75">
      <w:pPr>
        <w:spacing w:line="360" w:lineRule="auto"/>
        <w:rPr>
          <w:rFonts w:ascii="Arial" w:hAnsi="Arial" w:cs="Arial"/>
          <w:sz w:val="22"/>
          <w:szCs w:val="22"/>
        </w:rPr>
      </w:pPr>
      <w:r>
        <w:rPr>
          <w:rFonts w:ascii="Arial" w:hAnsi="Arial" w:cs="Arial"/>
          <w:sz w:val="22"/>
          <w:szCs w:val="22"/>
        </w:rPr>
        <w:t>1.3.4 –</w:t>
      </w:r>
      <w:r w:rsidR="00F3454D">
        <w:rPr>
          <w:rFonts w:ascii="Arial" w:hAnsi="Arial" w:cs="Arial"/>
          <w:sz w:val="22"/>
          <w:szCs w:val="22"/>
        </w:rPr>
        <w:t>Elaine Ramos</w:t>
      </w:r>
      <w:r>
        <w:rPr>
          <w:rFonts w:ascii="Arial" w:hAnsi="Arial" w:cs="Arial"/>
          <w:sz w:val="22"/>
          <w:szCs w:val="22"/>
        </w:rPr>
        <w:t xml:space="preserve"> Representante Não Governamental</w:t>
      </w:r>
    </w:p>
    <w:p w:rsidR="00643F0F" w:rsidRDefault="009C3B3A" w:rsidP="00101A75">
      <w:pPr>
        <w:tabs>
          <w:tab w:val="left" w:pos="709"/>
          <w:tab w:val="left" w:pos="1418"/>
        </w:tabs>
        <w:spacing w:line="360" w:lineRule="auto"/>
        <w:jc w:val="both"/>
        <w:rPr>
          <w:rFonts w:ascii="Arial" w:hAnsi="Arial" w:cs="Arial"/>
          <w:sz w:val="22"/>
          <w:szCs w:val="22"/>
        </w:rPr>
      </w:pPr>
      <w:r w:rsidRPr="00C0495F">
        <w:rPr>
          <w:rFonts w:ascii="Arial" w:hAnsi="Arial" w:cs="Arial"/>
          <w:sz w:val="22"/>
          <w:szCs w:val="22"/>
        </w:rPr>
        <w:t>1.4 A Comissão E</w:t>
      </w:r>
      <w:r>
        <w:rPr>
          <w:rFonts w:ascii="Arial" w:hAnsi="Arial" w:cs="Arial"/>
          <w:sz w:val="22"/>
          <w:szCs w:val="22"/>
        </w:rPr>
        <w:t xml:space="preserve">special Eleitoral tem como Presidente a senhora </w:t>
      </w:r>
      <w:r w:rsidR="00F3454D">
        <w:rPr>
          <w:rFonts w:ascii="Arial" w:hAnsi="Arial" w:cs="Arial"/>
          <w:sz w:val="22"/>
          <w:szCs w:val="22"/>
        </w:rPr>
        <w:t xml:space="preserve">Luana </w:t>
      </w:r>
      <w:proofErr w:type="spellStart"/>
      <w:r w:rsidR="00F3454D">
        <w:rPr>
          <w:rFonts w:ascii="Arial" w:hAnsi="Arial" w:cs="Arial"/>
          <w:sz w:val="22"/>
          <w:szCs w:val="22"/>
        </w:rPr>
        <w:t>Sgarioni</w:t>
      </w:r>
      <w:proofErr w:type="spellEnd"/>
      <w:r w:rsidR="00F3454D">
        <w:rPr>
          <w:rFonts w:ascii="Arial" w:hAnsi="Arial" w:cs="Arial"/>
          <w:sz w:val="22"/>
          <w:szCs w:val="22"/>
        </w:rPr>
        <w:t xml:space="preserve"> Macedo.</w:t>
      </w:r>
      <w:r w:rsidR="00643F0F">
        <w:rPr>
          <w:rFonts w:ascii="Arial" w:hAnsi="Arial" w:cs="Arial"/>
          <w:sz w:val="22"/>
          <w:szCs w:val="22"/>
        </w:rPr>
        <w:t xml:space="preserve"> </w:t>
      </w:r>
    </w:p>
    <w:p w:rsidR="00643F0F" w:rsidRDefault="00643F0F" w:rsidP="00101A75">
      <w:pPr>
        <w:tabs>
          <w:tab w:val="left" w:pos="709"/>
          <w:tab w:val="left" w:pos="1418"/>
        </w:tabs>
        <w:spacing w:line="360" w:lineRule="auto"/>
        <w:jc w:val="both"/>
        <w:rPr>
          <w:rFonts w:ascii="Arial" w:hAnsi="Arial" w:cs="Arial"/>
          <w:sz w:val="22"/>
          <w:szCs w:val="22"/>
        </w:rPr>
      </w:pPr>
    </w:p>
    <w:p w:rsidR="00643F0F" w:rsidRPr="00643F0F" w:rsidRDefault="00643F0F" w:rsidP="009C3B3A">
      <w:pPr>
        <w:tabs>
          <w:tab w:val="left" w:pos="709"/>
          <w:tab w:val="left" w:pos="1418"/>
        </w:tabs>
        <w:spacing w:line="360" w:lineRule="auto"/>
        <w:jc w:val="both"/>
        <w:rPr>
          <w:rFonts w:ascii="Arial" w:hAnsi="Arial" w:cs="Arial"/>
          <w:b/>
          <w:bCs/>
          <w:sz w:val="22"/>
          <w:szCs w:val="22"/>
        </w:rPr>
      </w:pPr>
      <w:r w:rsidRPr="00643F0F">
        <w:rPr>
          <w:rFonts w:ascii="Arial" w:hAnsi="Arial" w:cs="Arial"/>
          <w:b/>
          <w:bCs/>
          <w:sz w:val="22"/>
          <w:szCs w:val="22"/>
        </w:rPr>
        <w:t>2 – DOS REQUISITOS E DO REGISTRO DAS CANDIDATURAS</w:t>
      </w:r>
    </w:p>
    <w:p w:rsidR="00643F0F" w:rsidRDefault="00643F0F" w:rsidP="009C3B3A">
      <w:pPr>
        <w:tabs>
          <w:tab w:val="left" w:pos="709"/>
          <w:tab w:val="left" w:pos="1418"/>
        </w:tabs>
        <w:spacing w:line="360" w:lineRule="auto"/>
        <w:jc w:val="both"/>
        <w:rPr>
          <w:rFonts w:ascii="Arial" w:hAnsi="Arial" w:cs="Arial"/>
          <w:sz w:val="22"/>
          <w:szCs w:val="22"/>
        </w:rPr>
      </w:pPr>
      <w:r w:rsidRPr="00F8448A">
        <w:rPr>
          <w:rFonts w:ascii="Arial" w:hAnsi="Arial" w:cs="Arial"/>
          <w:sz w:val="22"/>
          <w:szCs w:val="22"/>
        </w:rPr>
        <w:t>2.1</w:t>
      </w:r>
      <w:r>
        <w:rPr>
          <w:rFonts w:ascii="Arial" w:hAnsi="Arial" w:cs="Arial"/>
          <w:sz w:val="22"/>
          <w:szCs w:val="22"/>
        </w:rPr>
        <w:t xml:space="preserve"> A </w:t>
      </w:r>
      <w:r w:rsidR="002647A8">
        <w:rPr>
          <w:rFonts w:ascii="Arial" w:hAnsi="Arial" w:cs="Arial"/>
          <w:sz w:val="22"/>
          <w:szCs w:val="22"/>
        </w:rPr>
        <w:t>candidatura é individual e sem vinculação a partido político.</w:t>
      </w:r>
    </w:p>
    <w:p w:rsidR="002647A8" w:rsidRDefault="002647A8" w:rsidP="009C3B3A">
      <w:pPr>
        <w:tabs>
          <w:tab w:val="left" w:pos="709"/>
          <w:tab w:val="left" w:pos="1418"/>
        </w:tabs>
        <w:spacing w:line="360" w:lineRule="auto"/>
        <w:jc w:val="both"/>
        <w:rPr>
          <w:rFonts w:ascii="Arial" w:hAnsi="Arial" w:cs="Arial"/>
          <w:sz w:val="22"/>
          <w:szCs w:val="22"/>
        </w:rPr>
      </w:pPr>
      <w:r w:rsidRPr="00F8448A">
        <w:rPr>
          <w:rFonts w:ascii="Arial" w:hAnsi="Arial" w:cs="Arial"/>
          <w:sz w:val="22"/>
          <w:szCs w:val="22"/>
        </w:rPr>
        <w:t>2.2</w:t>
      </w:r>
      <w:r>
        <w:rPr>
          <w:rFonts w:ascii="Arial" w:hAnsi="Arial" w:cs="Arial"/>
          <w:sz w:val="22"/>
          <w:szCs w:val="22"/>
        </w:rPr>
        <w:t xml:space="preserve"> A inscrição e seleção de candidatos ao Conselho Tutelar compreenderam duas fases:</w:t>
      </w:r>
    </w:p>
    <w:p w:rsidR="002647A8" w:rsidRDefault="002647A8" w:rsidP="009C3B3A">
      <w:pPr>
        <w:tabs>
          <w:tab w:val="left" w:pos="709"/>
          <w:tab w:val="left" w:pos="1418"/>
        </w:tabs>
        <w:spacing w:line="360" w:lineRule="auto"/>
        <w:jc w:val="both"/>
        <w:rPr>
          <w:rFonts w:ascii="Arial" w:hAnsi="Arial" w:cs="Arial"/>
          <w:sz w:val="22"/>
          <w:szCs w:val="22"/>
        </w:rPr>
      </w:pPr>
      <w:r w:rsidRPr="002647A8">
        <w:rPr>
          <w:rFonts w:ascii="Arial" w:hAnsi="Arial" w:cs="Arial"/>
          <w:b/>
          <w:bCs/>
          <w:sz w:val="22"/>
          <w:szCs w:val="22"/>
        </w:rPr>
        <w:t>a)</w:t>
      </w:r>
      <w:r>
        <w:rPr>
          <w:rFonts w:ascii="Arial" w:hAnsi="Arial" w:cs="Arial"/>
          <w:sz w:val="22"/>
          <w:szCs w:val="22"/>
        </w:rPr>
        <w:t xml:space="preserve"> Preliminar</w:t>
      </w:r>
    </w:p>
    <w:p w:rsidR="002647A8" w:rsidRDefault="002647A8" w:rsidP="009C3B3A">
      <w:pPr>
        <w:tabs>
          <w:tab w:val="left" w:pos="709"/>
          <w:tab w:val="left" w:pos="1418"/>
        </w:tabs>
        <w:spacing w:line="360" w:lineRule="auto"/>
        <w:jc w:val="both"/>
        <w:rPr>
          <w:rFonts w:ascii="Arial" w:hAnsi="Arial" w:cs="Arial"/>
          <w:sz w:val="22"/>
          <w:szCs w:val="22"/>
        </w:rPr>
      </w:pPr>
      <w:r w:rsidRPr="002647A8">
        <w:rPr>
          <w:rFonts w:ascii="Arial" w:hAnsi="Arial" w:cs="Arial"/>
          <w:b/>
          <w:bCs/>
          <w:sz w:val="22"/>
          <w:szCs w:val="22"/>
        </w:rPr>
        <w:t>b)</w:t>
      </w:r>
      <w:r>
        <w:rPr>
          <w:rFonts w:ascii="Arial" w:hAnsi="Arial" w:cs="Arial"/>
          <w:sz w:val="22"/>
          <w:szCs w:val="22"/>
        </w:rPr>
        <w:t xml:space="preserve"> Definitiva </w:t>
      </w:r>
    </w:p>
    <w:p w:rsidR="002647A8" w:rsidRDefault="002647A8" w:rsidP="009C3B3A">
      <w:pPr>
        <w:tabs>
          <w:tab w:val="left" w:pos="709"/>
          <w:tab w:val="left" w:pos="1418"/>
        </w:tabs>
        <w:spacing w:line="360" w:lineRule="auto"/>
        <w:jc w:val="both"/>
        <w:rPr>
          <w:rFonts w:ascii="Arial" w:hAnsi="Arial" w:cs="Arial"/>
          <w:sz w:val="22"/>
          <w:szCs w:val="22"/>
        </w:rPr>
      </w:pPr>
    </w:p>
    <w:p w:rsidR="002647A8" w:rsidRDefault="002647A8" w:rsidP="002647A8">
      <w:pPr>
        <w:pStyle w:val="PargrafodaLista"/>
        <w:numPr>
          <w:ilvl w:val="0"/>
          <w:numId w:val="3"/>
        </w:numPr>
        <w:tabs>
          <w:tab w:val="left" w:pos="709"/>
          <w:tab w:val="left" w:pos="1418"/>
        </w:tabs>
        <w:spacing w:line="360" w:lineRule="auto"/>
        <w:jc w:val="both"/>
        <w:rPr>
          <w:rFonts w:ascii="Arial" w:hAnsi="Arial" w:cs="Arial"/>
          <w:sz w:val="22"/>
          <w:szCs w:val="22"/>
        </w:rPr>
      </w:pPr>
      <w:r>
        <w:rPr>
          <w:rFonts w:ascii="Arial" w:hAnsi="Arial" w:cs="Arial"/>
          <w:sz w:val="22"/>
          <w:szCs w:val="22"/>
        </w:rPr>
        <w:t>A inscrição preliminar será deferida aos candidatos que preencherem os seguintes requisitos:</w:t>
      </w:r>
    </w:p>
    <w:p w:rsidR="002647A8" w:rsidRDefault="002647A8" w:rsidP="002647A8">
      <w:pPr>
        <w:pStyle w:val="PargrafodaLista"/>
        <w:tabs>
          <w:tab w:val="left" w:pos="709"/>
          <w:tab w:val="left" w:pos="1418"/>
        </w:tabs>
        <w:spacing w:line="360" w:lineRule="auto"/>
        <w:jc w:val="both"/>
        <w:rPr>
          <w:rFonts w:ascii="Arial" w:hAnsi="Arial" w:cs="Arial"/>
          <w:sz w:val="22"/>
          <w:szCs w:val="22"/>
        </w:rPr>
      </w:pPr>
      <w:r>
        <w:rPr>
          <w:rFonts w:ascii="Arial" w:hAnsi="Arial" w:cs="Arial"/>
          <w:sz w:val="22"/>
          <w:szCs w:val="22"/>
        </w:rPr>
        <w:t>I – Reconhecida a idoneidade moral;</w:t>
      </w:r>
    </w:p>
    <w:p w:rsidR="002647A8" w:rsidRDefault="002647A8" w:rsidP="002647A8">
      <w:pPr>
        <w:pStyle w:val="PargrafodaLista"/>
        <w:tabs>
          <w:tab w:val="left" w:pos="709"/>
          <w:tab w:val="left" w:pos="1418"/>
        </w:tabs>
        <w:spacing w:line="360" w:lineRule="auto"/>
        <w:jc w:val="both"/>
        <w:rPr>
          <w:rFonts w:ascii="Arial" w:hAnsi="Arial" w:cs="Arial"/>
          <w:sz w:val="22"/>
          <w:szCs w:val="22"/>
        </w:rPr>
      </w:pPr>
      <w:r>
        <w:rPr>
          <w:rFonts w:ascii="Arial" w:hAnsi="Arial" w:cs="Arial"/>
          <w:sz w:val="22"/>
          <w:szCs w:val="22"/>
        </w:rPr>
        <w:t>II – Idade mínima de 21 (vinte e um) anos;</w:t>
      </w:r>
    </w:p>
    <w:p w:rsidR="002647A8" w:rsidRDefault="002647A8" w:rsidP="002647A8">
      <w:pPr>
        <w:pStyle w:val="PargrafodaLista"/>
        <w:tabs>
          <w:tab w:val="left" w:pos="709"/>
          <w:tab w:val="left" w:pos="1418"/>
        </w:tabs>
        <w:spacing w:line="360" w:lineRule="auto"/>
        <w:jc w:val="both"/>
        <w:rPr>
          <w:rFonts w:ascii="Arial" w:hAnsi="Arial" w:cs="Arial"/>
          <w:sz w:val="22"/>
          <w:szCs w:val="22"/>
        </w:rPr>
      </w:pPr>
      <w:r>
        <w:rPr>
          <w:rFonts w:ascii="Arial" w:hAnsi="Arial" w:cs="Arial"/>
          <w:sz w:val="22"/>
          <w:szCs w:val="22"/>
        </w:rPr>
        <w:t>III – Residir no município;</w:t>
      </w:r>
    </w:p>
    <w:p w:rsidR="002647A8" w:rsidRDefault="002647A8" w:rsidP="002647A8">
      <w:pPr>
        <w:pStyle w:val="PargrafodaLista"/>
        <w:tabs>
          <w:tab w:val="left" w:pos="709"/>
          <w:tab w:val="left" w:pos="1418"/>
        </w:tabs>
        <w:spacing w:line="360" w:lineRule="auto"/>
        <w:jc w:val="both"/>
        <w:rPr>
          <w:rFonts w:ascii="Arial" w:hAnsi="Arial" w:cs="Arial"/>
          <w:sz w:val="22"/>
          <w:szCs w:val="22"/>
        </w:rPr>
      </w:pPr>
      <w:r>
        <w:rPr>
          <w:rFonts w:ascii="Arial" w:hAnsi="Arial" w:cs="Arial"/>
          <w:sz w:val="22"/>
          <w:szCs w:val="22"/>
        </w:rPr>
        <w:t>IV – Escolaridade mínima ensino médio completo;</w:t>
      </w:r>
    </w:p>
    <w:p w:rsidR="002647A8" w:rsidRDefault="002647A8" w:rsidP="002647A8">
      <w:pPr>
        <w:pStyle w:val="PargrafodaLista"/>
        <w:tabs>
          <w:tab w:val="left" w:pos="709"/>
          <w:tab w:val="left" w:pos="1418"/>
        </w:tabs>
        <w:spacing w:line="360" w:lineRule="auto"/>
        <w:jc w:val="both"/>
        <w:rPr>
          <w:rFonts w:ascii="Arial" w:hAnsi="Arial" w:cs="Arial"/>
          <w:sz w:val="22"/>
          <w:szCs w:val="22"/>
        </w:rPr>
      </w:pPr>
      <w:r>
        <w:rPr>
          <w:rFonts w:ascii="Arial" w:hAnsi="Arial" w:cs="Arial"/>
          <w:sz w:val="22"/>
          <w:szCs w:val="22"/>
        </w:rPr>
        <w:t>V – Não ser aposentado por invalidez ou estar em auxilio doença;</w:t>
      </w:r>
    </w:p>
    <w:p w:rsidR="002647A8" w:rsidRDefault="002647A8" w:rsidP="002647A8">
      <w:pPr>
        <w:pStyle w:val="PargrafodaLista"/>
        <w:tabs>
          <w:tab w:val="left" w:pos="709"/>
          <w:tab w:val="left" w:pos="1418"/>
        </w:tabs>
        <w:spacing w:line="360" w:lineRule="auto"/>
        <w:jc w:val="both"/>
        <w:rPr>
          <w:rFonts w:ascii="Arial" w:hAnsi="Arial" w:cs="Arial"/>
          <w:sz w:val="22"/>
          <w:szCs w:val="22"/>
        </w:rPr>
      </w:pPr>
      <w:r>
        <w:rPr>
          <w:rFonts w:ascii="Arial" w:hAnsi="Arial" w:cs="Arial"/>
          <w:sz w:val="22"/>
          <w:szCs w:val="22"/>
        </w:rPr>
        <w:t>VI – Não exercer cargo de confiança ou eletivo no Executivo e Legislativo, observado o que determina o artigo 37, incisos XVI e XVII, da Constituição Federal;</w:t>
      </w:r>
    </w:p>
    <w:p w:rsidR="002647A8" w:rsidRDefault="002647A8" w:rsidP="002647A8">
      <w:pPr>
        <w:pStyle w:val="PargrafodaLista"/>
        <w:tabs>
          <w:tab w:val="left" w:pos="709"/>
          <w:tab w:val="left" w:pos="1418"/>
        </w:tabs>
        <w:spacing w:line="360" w:lineRule="auto"/>
        <w:jc w:val="both"/>
        <w:rPr>
          <w:rFonts w:ascii="Arial" w:hAnsi="Arial" w:cs="Arial"/>
          <w:sz w:val="22"/>
          <w:szCs w:val="22"/>
        </w:rPr>
      </w:pPr>
      <w:r>
        <w:rPr>
          <w:rFonts w:ascii="Arial" w:hAnsi="Arial" w:cs="Arial"/>
          <w:sz w:val="22"/>
          <w:szCs w:val="22"/>
        </w:rPr>
        <w:t>VII – Ter disponibilidade para cumprir a carga horaria de atividades e os plantões de Conselho Tutelar.</w:t>
      </w:r>
    </w:p>
    <w:p w:rsidR="002647A8" w:rsidRDefault="002647A8" w:rsidP="002647A8">
      <w:pPr>
        <w:pStyle w:val="PargrafodaLista"/>
        <w:tabs>
          <w:tab w:val="left" w:pos="709"/>
          <w:tab w:val="left" w:pos="1418"/>
        </w:tabs>
        <w:spacing w:line="360" w:lineRule="auto"/>
        <w:jc w:val="both"/>
        <w:rPr>
          <w:rFonts w:ascii="Arial" w:hAnsi="Arial" w:cs="Arial"/>
          <w:sz w:val="22"/>
          <w:szCs w:val="22"/>
        </w:rPr>
      </w:pPr>
    </w:p>
    <w:p w:rsidR="002647A8" w:rsidRDefault="009825EE" w:rsidP="002647A8">
      <w:pPr>
        <w:pStyle w:val="PargrafodaLista"/>
        <w:numPr>
          <w:ilvl w:val="0"/>
          <w:numId w:val="3"/>
        </w:numPr>
        <w:tabs>
          <w:tab w:val="left" w:pos="709"/>
          <w:tab w:val="left" w:pos="1418"/>
        </w:tabs>
        <w:spacing w:line="360" w:lineRule="auto"/>
        <w:jc w:val="both"/>
        <w:rPr>
          <w:rFonts w:ascii="Arial" w:hAnsi="Arial" w:cs="Arial"/>
          <w:sz w:val="22"/>
          <w:szCs w:val="22"/>
        </w:rPr>
      </w:pPr>
      <w:r>
        <w:rPr>
          <w:rFonts w:ascii="Arial" w:hAnsi="Arial" w:cs="Arial"/>
          <w:sz w:val="22"/>
          <w:szCs w:val="22"/>
        </w:rPr>
        <w:t>A inscrição definitiva será deferida, aos candidatos que preencherem, além dos requisitos anteriores, o seguinte:</w:t>
      </w:r>
    </w:p>
    <w:p w:rsidR="009825EE" w:rsidRDefault="009825EE" w:rsidP="009825EE">
      <w:pPr>
        <w:pStyle w:val="PargrafodaLista"/>
        <w:tabs>
          <w:tab w:val="left" w:pos="709"/>
          <w:tab w:val="left" w:pos="1418"/>
        </w:tabs>
        <w:spacing w:line="360" w:lineRule="auto"/>
        <w:jc w:val="both"/>
        <w:rPr>
          <w:rFonts w:ascii="Arial" w:hAnsi="Arial" w:cs="Arial"/>
          <w:sz w:val="22"/>
          <w:szCs w:val="22"/>
        </w:rPr>
      </w:pPr>
      <w:r>
        <w:rPr>
          <w:rFonts w:ascii="Arial" w:hAnsi="Arial" w:cs="Arial"/>
          <w:sz w:val="22"/>
          <w:szCs w:val="22"/>
        </w:rPr>
        <w:t>I – Submeter-se a previa avaliação psicológica padrão, indicando se o candidato está apto para a função de Conselheiro Tutelar;</w:t>
      </w:r>
    </w:p>
    <w:p w:rsidR="009825EE" w:rsidRDefault="009825EE" w:rsidP="009825EE">
      <w:pPr>
        <w:pStyle w:val="PargrafodaLista"/>
        <w:tabs>
          <w:tab w:val="left" w:pos="709"/>
          <w:tab w:val="left" w:pos="1418"/>
        </w:tabs>
        <w:spacing w:line="360" w:lineRule="auto"/>
        <w:jc w:val="both"/>
        <w:rPr>
          <w:rFonts w:ascii="Arial" w:hAnsi="Arial" w:cs="Arial"/>
          <w:sz w:val="22"/>
          <w:szCs w:val="22"/>
        </w:rPr>
      </w:pPr>
      <w:r>
        <w:rPr>
          <w:rFonts w:ascii="Arial" w:hAnsi="Arial" w:cs="Arial"/>
          <w:sz w:val="22"/>
          <w:szCs w:val="22"/>
        </w:rPr>
        <w:t xml:space="preserve">II – A Avaliação Psicológica verificará a aptidão psicológica do candidato para o exercício da função, terá caráter eliminatório e será composta por um conjunto de procedimento objetivos e científicos reconhecidos como adequados e validos </w:t>
      </w:r>
      <w:r>
        <w:rPr>
          <w:rFonts w:ascii="Arial" w:hAnsi="Arial" w:cs="Arial"/>
          <w:sz w:val="22"/>
          <w:szCs w:val="22"/>
        </w:rPr>
        <w:lastRenderedPageBreak/>
        <w:t>nacionalmente, obedecendo rigorosamente o contido na Resolução nº 002/2016 do Conselho Federal de Psicologia</w:t>
      </w:r>
      <w:r w:rsidR="008C1D0F">
        <w:rPr>
          <w:rFonts w:ascii="Arial" w:hAnsi="Arial" w:cs="Arial"/>
          <w:sz w:val="22"/>
          <w:szCs w:val="22"/>
        </w:rPr>
        <w:t xml:space="preserve">, ocorrerá na data </w:t>
      </w:r>
      <w:r w:rsidR="00FC1D29" w:rsidRPr="00FC1D29">
        <w:rPr>
          <w:rFonts w:ascii="Arial" w:hAnsi="Arial" w:cs="Arial"/>
          <w:b/>
          <w:bCs/>
          <w:sz w:val="22"/>
          <w:szCs w:val="22"/>
        </w:rPr>
        <w:t>05/07/2023</w:t>
      </w:r>
      <w:r w:rsidR="00FC1D29">
        <w:rPr>
          <w:rFonts w:ascii="Arial" w:hAnsi="Arial" w:cs="Arial"/>
          <w:sz w:val="22"/>
          <w:szCs w:val="22"/>
        </w:rPr>
        <w:t>.</w:t>
      </w:r>
    </w:p>
    <w:p w:rsidR="009825EE" w:rsidRPr="002647A8" w:rsidRDefault="009825EE" w:rsidP="009825EE">
      <w:pPr>
        <w:pStyle w:val="PargrafodaLista"/>
        <w:tabs>
          <w:tab w:val="left" w:pos="709"/>
          <w:tab w:val="left" w:pos="1418"/>
        </w:tabs>
        <w:spacing w:line="360" w:lineRule="auto"/>
        <w:jc w:val="both"/>
        <w:rPr>
          <w:rFonts w:ascii="Arial" w:hAnsi="Arial" w:cs="Arial"/>
          <w:sz w:val="22"/>
          <w:szCs w:val="22"/>
        </w:rPr>
      </w:pPr>
    </w:p>
    <w:p w:rsidR="007E06FD" w:rsidRDefault="007E06FD" w:rsidP="009C3B3A">
      <w:pPr>
        <w:tabs>
          <w:tab w:val="left" w:pos="709"/>
          <w:tab w:val="left" w:pos="1418"/>
        </w:tabs>
        <w:spacing w:line="360" w:lineRule="auto"/>
        <w:jc w:val="both"/>
        <w:rPr>
          <w:rFonts w:ascii="Arial" w:hAnsi="Arial" w:cs="Arial"/>
          <w:sz w:val="22"/>
          <w:szCs w:val="22"/>
        </w:rPr>
      </w:pPr>
      <w:r w:rsidRPr="00F8448A">
        <w:rPr>
          <w:rFonts w:ascii="Arial" w:hAnsi="Arial" w:cs="Arial"/>
          <w:sz w:val="22"/>
          <w:szCs w:val="22"/>
        </w:rPr>
        <w:t xml:space="preserve">2.3 </w:t>
      </w:r>
      <w:r w:rsidRPr="007E06FD">
        <w:rPr>
          <w:rFonts w:ascii="Arial" w:hAnsi="Arial" w:cs="Arial"/>
          <w:sz w:val="22"/>
          <w:szCs w:val="22"/>
        </w:rPr>
        <w:t>A</w:t>
      </w:r>
      <w:r w:rsidR="009825EE" w:rsidRPr="007E06FD">
        <w:rPr>
          <w:rFonts w:ascii="Arial" w:hAnsi="Arial" w:cs="Arial"/>
          <w:sz w:val="22"/>
          <w:szCs w:val="22"/>
        </w:rPr>
        <w:t xml:space="preserve"> </w:t>
      </w:r>
      <w:r>
        <w:rPr>
          <w:rFonts w:ascii="Arial" w:hAnsi="Arial" w:cs="Arial"/>
          <w:sz w:val="22"/>
          <w:szCs w:val="22"/>
        </w:rPr>
        <w:t>candidatura deve ter seu registro preliminar efetiva em ate 02 (dois) dias após a convocação das eleições mediante o preenchimento de uma ficha de inscrição.</w:t>
      </w:r>
    </w:p>
    <w:p w:rsidR="007E06FD" w:rsidRDefault="00F8448A" w:rsidP="009C3B3A">
      <w:pPr>
        <w:tabs>
          <w:tab w:val="left" w:pos="709"/>
          <w:tab w:val="left" w:pos="1418"/>
        </w:tabs>
        <w:spacing w:line="360" w:lineRule="auto"/>
        <w:jc w:val="both"/>
        <w:rPr>
          <w:rFonts w:ascii="Arial" w:hAnsi="Arial" w:cs="Arial"/>
          <w:sz w:val="22"/>
          <w:szCs w:val="22"/>
        </w:rPr>
      </w:pPr>
      <w:r w:rsidRPr="00F8448A">
        <w:rPr>
          <w:rFonts w:ascii="Arial" w:hAnsi="Arial" w:cs="Arial"/>
          <w:sz w:val="22"/>
          <w:szCs w:val="22"/>
        </w:rPr>
        <w:t>2.4 Após</w:t>
      </w:r>
      <w:r w:rsidR="007E06FD">
        <w:rPr>
          <w:rFonts w:ascii="Arial" w:hAnsi="Arial" w:cs="Arial"/>
          <w:sz w:val="22"/>
          <w:szCs w:val="22"/>
        </w:rPr>
        <w:t xml:space="preserve"> o termino do prazo para as inscrições preliminares o COMDICA terá um prazo de 05 (cinco) dias para realizar o processo de Inscrição definitiva.</w:t>
      </w:r>
    </w:p>
    <w:p w:rsidR="007E06FD" w:rsidRDefault="007E06FD" w:rsidP="009C3B3A">
      <w:pPr>
        <w:tabs>
          <w:tab w:val="left" w:pos="709"/>
          <w:tab w:val="left" w:pos="1418"/>
        </w:tabs>
        <w:spacing w:line="360" w:lineRule="auto"/>
        <w:jc w:val="both"/>
        <w:rPr>
          <w:rFonts w:ascii="Arial" w:hAnsi="Arial" w:cs="Arial"/>
          <w:sz w:val="22"/>
          <w:szCs w:val="22"/>
        </w:rPr>
      </w:pPr>
      <w:r w:rsidRPr="00F8448A">
        <w:rPr>
          <w:rFonts w:ascii="Arial" w:hAnsi="Arial" w:cs="Arial"/>
          <w:sz w:val="22"/>
          <w:szCs w:val="22"/>
        </w:rPr>
        <w:t xml:space="preserve">2.5 </w:t>
      </w:r>
      <w:r>
        <w:rPr>
          <w:rFonts w:ascii="Arial" w:hAnsi="Arial" w:cs="Arial"/>
          <w:sz w:val="22"/>
          <w:szCs w:val="22"/>
        </w:rPr>
        <w:t>Os candidatos que não preencherem os requisitos estabelecidos no artigo 22 desta lei terão a sua candidatura impugnada pelo COMDICA, através do seu presidente, em um prazo de até 05 (cinco) dias após o termino do processo de inscrição definitiva.</w:t>
      </w:r>
    </w:p>
    <w:p w:rsidR="007E06FD" w:rsidRDefault="007E06FD" w:rsidP="009C3B3A">
      <w:pPr>
        <w:tabs>
          <w:tab w:val="left" w:pos="709"/>
          <w:tab w:val="left" w:pos="1418"/>
        </w:tabs>
        <w:spacing w:line="360" w:lineRule="auto"/>
        <w:jc w:val="both"/>
        <w:rPr>
          <w:rFonts w:ascii="Arial" w:hAnsi="Arial" w:cs="Arial"/>
          <w:sz w:val="22"/>
          <w:szCs w:val="22"/>
        </w:rPr>
      </w:pPr>
      <w:r>
        <w:rPr>
          <w:rFonts w:ascii="Arial" w:hAnsi="Arial" w:cs="Arial"/>
          <w:sz w:val="22"/>
          <w:szCs w:val="22"/>
        </w:rPr>
        <w:t>Os candidatos impugnados deverão ser comunicados deste fato através de correspondência do COMDICA</w:t>
      </w:r>
      <w:r w:rsidR="00031B11">
        <w:rPr>
          <w:rFonts w:ascii="Arial" w:hAnsi="Arial" w:cs="Arial"/>
          <w:sz w:val="22"/>
          <w:szCs w:val="22"/>
        </w:rPr>
        <w:t>.</w:t>
      </w:r>
    </w:p>
    <w:p w:rsidR="00031B11" w:rsidRDefault="00031B11" w:rsidP="009C3B3A">
      <w:pPr>
        <w:tabs>
          <w:tab w:val="left" w:pos="709"/>
          <w:tab w:val="left" w:pos="1418"/>
        </w:tabs>
        <w:spacing w:line="360" w:lineRule="auto"/>
        <w:jc w:val="both"/>
        <w:rPr>
          <w:rFonts w:ascii="Arial" w:hAnsi="Arial" w:cs="Arial"/>
          <w:sz w:val="22"/>
          <w:szCs w:val="22"/>
        </w:rPr>
      </w:pPr>
      <w:r w:rsidRPr="00F8448A">
        <w:rPr>
          <w:rFonts w:ascii="Arial" w:hAnsi="Arial" w:cs="Arial"/>
          <w:sz w:val="22"/>
          <w:szCs w:val="22"/>
        </w:rPr>
        <w:t>2.6</w:t>
      </w:r>
      <w:r w:rsidR="00F8448A">
        <w:rPr>
          <w:rFonts w:ascii="Arial" w:hAnsi="Arial" w:cs="Arial"/>
          <w:b/>
          <w:bCs/>
          <w:sz w:val="22"/>
          <w:szCs w:val="22"/>
        </w:rPr>
        <w:t xml:space="preserve"> </w:t>
      </w:r>
      <w:r>
        <w:rPr>
          <w:rFonts w:ascii="Arial" w:hAnsi="Arial" w:cs="Arial"/>
          <w:sz w:val="22"/>
          <w:szCs w:val="22"/>
        </w:rPr>
        <w:t>Das decisões relativas às impugnações caberão recursos aos candidatos em um prazo de 02 (dois) dias.</w:t>
      </w:r>
    </w:p>
    <w:p w:rsidR="00031B11" w:rsidRDefault="00031B11" w:rsidP="009C3B3A">
      <w:pPr>
        <w:tabs>
          <w:tab w:val="left" w:pos="709"/>
          <w:tab w:val="left" w:pos="1418"/>
        </w:tabs>
        <w:spacing w:line="360" w:lineRule="auto"/>
        <w:jc w:val="both"/>
        <w:rPr>
          <w:rFonts w:ascii="Arial" w:hAnsi="Arial" w:cs="Arial"/>
          <w:sz w:val="22"/>
          <w:szCs w:val="22"/>
        </w:rPr>
      </w:pPr>
      <w:r>
        <w:rPr>
          <w:rFonts w:ascii="Arial" w:hAnsi="Arial" w:cs="Arial"/>
          <w:sz w:val="22"/>
          <w:szCs w:val="22"/>
        </w:rPr>
        <w:t>Os recursos deverão ser apresentados ao COMDICA, endereçados ao seu presidente e por escrito.</w:t>
      </w:r>
    </w:p>
    <w:p w:rsidR="00031B11" w:rsidRDefault="00F8448A" w:rsidP="009C3B3A">
      <w:pPr>
        <w:tabs>
          <w:tab w:val="left" w:pos="709"/>
          <w:tab w:val="left" w:pos="1418"/>
        </w:tabs>
        <w:spacing w:line="360" w:lineRule="auto"/>
        <w:jc w:val="both"/>
        <w:rPr>
          <w:rFonts w:ascii="Arial" w:hAnsi="Arial" w:cs="Arial"/>
          <w:sz w:val="22"/>
          <w:szCs w:val="22"/>
        </w:rPr>
      </w:pPr>
      <w:r w:rsidRPr="00F8448A">
        <w:rPr>
          <w:rFonts w:ascii="Arial" w:hAnsi="Arial" w:cs="Arial"/>
          <w:sz w:val="22"/>
          <w:szCs w:val="22"/>
        </w:rPr>
        <w:t>2.7 O</w:t>
      </w:r>
      <w:r w:rsidR="00031B11">
        <w:rPr>
          <w:rFonts w:ascii="Arial" w:hAnsi="Arial" w:cs="Arial"/>
          <w:sz w:val="22"/>
          <w:szCs w:val="22"/>
        </w:rPr>
        <w:t xml:space="preserve"> COMDICA, através de seu presidente, terá um prazo de 02 (dois) para julgar este recurso em caráter definitivo.</w:t>
      </w:r>
    </w:p>
    <w:p w:rsidR="007E06FD" w:rsidRDefault="00031B11" w:rsidP="009C3B3A">
      <w:pPr>
        <w:tabs>
          <w:tab w:val="left" w:pos="709"/>
          <w:tab w:val="left" w:pos="1418"/>
        </w:tabs>
        <w:spacing w:line="360" w:lineRule="auto"/>
        <w:jc w:val="both"/>
        <w:rPr>
          <w:rFonts w:ascii="Arial" w:hAnsi="Arial" w:cs="Arial"/>
          <w:sz w:val="22"/>
          <w:szCs w:val="22"/>
        </w:rPr>
      </w:pPr>
      <w:r w:rsidRPr="00F8448A">
        <w:rPr>
          <w:rFonts w:ascii="Arial" w:hAnsi="Arial" w:cs="Arial"/>
          <w:sz w:val="22"/>
          <w:szCs w:val="22"/>
        </w:rPr>
        <w:t>2.8</w:t>
      </w:r>
      <w:r w:rsidR="00F8448A">
        <w:rPr>
          <w:rFonts w:ascii="Arial" w:hAnsi="Arial" w:cs="Arial"/>
          <w:b/>
          <w:bCs/>
          <w:sz w:val="22"/>
          <w:szCs w:val="22"/>
        </w:rPr>
        <w:t xml:space="preserve"> </w:t>
      </w:r>
      <w:r>
        <w:rPr>
          <w:rFonts w:ascii="Arial" w:hAnsi="Arial" w:cs="Arial"/>
          <w:sz w:val="22"/>
          <w:szCs w:val="22"/>
        </w:rPr>
        <w:t>Decorridas as fases de impugnações e recursos, o COMDICA, através de seu presidente, terá um prazo de até 02 (dois) dias para publicar em edital os nomes dos candidatos habilitados ao pleito.</w:t>
      </w:r>
    </w:p>
    <w:p w:rsidR="00D32292" w:rsidRDefault="00D32292" w:rsidP="009C3B3A">
      <w:pPr>
        <w:tabs>
          <w:tab w:val="left" w:pos="709"/>
          <w:tab w:val="left" w:pos="1418"/>
        </w:tabs>
        <w:spacing w:line="360" w:lineRule="auto"/>
        <w:jc w:val="both"/>
        <w:rPr>
          <w:rFonts w:ascii="Arial" w:hAnsi="Arial" w:cs="Arial"/>
          <w:sz w:val="22"/>
          <w:szCs w:val="22"/>
        </w:rPr>
      </w:pPr>
    </w:p>
    <w:p w:rsidR="00D32292" w:rsidRPr="009825EE" w:rsidRDefault="00D32292" w:rsidP="009C3B3A">
      <w:pPr>
        <w:tabs>
          <w:tab w:val="left" w:pos="709"/>
          <w:tab w:val="left" w:pos="1418"/>
        </w:tabs>
        <w:spacing w:line="360" w:lineRule="auto"/>
        <w:jc w:val="both"/>
        <w:rPr>
          <w:rFonts w:ascii="Arial" w:hAnsi="Arial" w:cs="Arial"/>
          <w:sz w:val="22"/>
          <w:szCs w:val="22"/>
        </w:rPr>
      </w:pPr>
    </w:p>
    <w:p w:rsidR="009C3B3A" w:rsidRPr="00C0495F" w:rsidRDefault="009C3B3A" w:rsidP="009C3B3A">
      <w:pPr>
        <w:tabs>
          <w:tab w:val="left" w:pos="709"/>
          <w:tab w:val="left" w:pos="1418"/>
        </w:tabs>
        <w:spacing w:line="360" w:lineRule="auto"/>
        <w:jc w:val="both"/>
        <w:rPr>
          <w:rFonts w:ascii="Arial" w:hAnsi="Arial" w:cs="Arial"/>
          <w:sz w:val="22"/>
          <w:szCs w:val="22"/>
        </w:rPr>
      </w:pPr>
    </w:p>
    <w:p w:rsidR="009C3B3A" w:rsidRPr="00C0495F" w:rsidRDefault="00031B11" w:rsidP="009C3B3A">
      <w:pPr>
        <w:shd w:val="clear" w:color="auto" w:fill="FFFFFF"/>
        <w:spacing w:line="360" w:lineRule="auto"/>
        <w:jc w:val="both"/>
        <w:rPr>
          <w:rFonts w:ascii="Arial" w:hAnsi="Arial" w:cs="Arial"/>
          <w:b/>
          <w:iCs/>
          <w:color w:val="000000"/>
          <w:sz w:val="22"/>
          <w:szCs w:val="22"/>
        </w:rPr>
      </w:pPr>
      <w:r>
        <w:rPr>
          <w:rFonts w:ascii="Arial" w:hAnsi="Arial" w:cs="Arial"/>
          <w:b/>
          <w:iCs/>
          <w:color w:val="000000"/>
          <w:sz w:val="22"/>
          <w:szCs w:val="22"/>
        </w:rPr>
        <w:t>3</w:t>
      </w:r>
      <w:r w:rsidR="009C3B3A" w:rsidRPr="00C0495F">
        <w:rPr>
          <w:rFonts w:ascii="Arial" w:hAnsi="Arial" w:cs="Arial"/>
          <w:b/>
          <w:iCs/>
          <w:color w:val="000000"/>
          <w:sz w:val="22"/>
          <w:szCs w:val="22"/>
        </w:rPr>
        <w:t>. DA FUNÇÃO DE CONSELHEIRO TUTELAR</w:t>
      </w:r>
    </w:p>
    <w:p w:rsidR="009C3B3A" w:rsidRPr="00C0495F" w:rsidRDefault="00031B11" w:rsidP="009C3B3A">
      <w:pPr>
        <w:shd w:val="clear" w:color="auto" w:fill="FFFFFF"/>
        <w:spacing w:line="360" w:lineRule="auto"/>
        <w:jc w:val="both"/>
        <w:rPr>
          <w:rFonts w:ascii="Arial" w:hAnsi="Arial" w:cs="Arial"/>
          <w:b/>
          <w:iCs/>
          <w:color w:val="000000"/>
          <w:sz w:val="22"/>
          <w:szCs w:val="22"/>
        </w:rPr>
      </w:pPr>
      <w:r>
        <w:rPr>
          <w:rFonts w:ascii="Arial" w:hAnsi="Arial" w:cs="Arial"/>
          <w:b/>
          <w:iCs/>
          <w:color w:val="000000"/>
          <w:sz w:val="22"/>
          <w:szCs w:val="22"/>
        </w:rPr>
        <w:t>3</w:t>
      </w:r>
      <w:r w:rsidR="009C3B3A" w:rsidRPr="00C0495F">
        <w:rPr>
          <w:rFonts w:ascii="Arial" w:hAnsi="Arial" w:cs="Arial"/>
          <w:b/>
          <w:iCs/>
          <w:color w:val="000000"/>
          <w:sz w:val="22"/>
          <w:szCs w:val="22"/>
        </w:rPr>
        <w:t xml:space="preserve">.1 Da natureza: </w:t>
      </w:r>
    </w:p>
    <w:p w:rsidR="009C3B3A" w:rsidRPr="00C0495F" w:rsidRDefault="00031B11" w:rsidP="009C3B3A">
      <w:pPr>
        <w:shd w:val="clear" w:color="auto" w:fill="FFFFFF"/>
        <w:spacing w:line="360" w:lineRule="auto"/>
        <w:jc w:val="both"/>
        <w:rPr>
          <w:rFonts w:ascii="Arial" w:hAnsi="Arial" w:cs="Arial"/>
          <w:iCs/>
          <w:color w:val="000000"/>
          <w:sz w:val="22"/>
          <w:szCs w:val="22"/>
        </w:rPr>
      </w:pPr>
      <w:r>
        <w:rPr>
          <w:rFonts w:ascii="Arial" w:hAnsi="Arial" w:cs="Arial"/>
          <w:color w:val="000000"/>
          <w:sz w:val="22"/>
          <w:szCs w:val="22"/>
          <w:shd w:val="clear" w:color="auto" w:fill="FFFFFF"/>
        </w:rPr>
        <w:t>3</w:t>
      </w:r>
      <w:r w:rsidR="009C3B3A" w:rsidRPr="00C0495F">
        <w:rPr>
          <w:rFonts w:ascii="Arial" w:hAnsi="Arial" w:cs="Arial"/>
          <w:color w:val="000000"/>
          <w:sz w:val="22"/>
          <w:szCs w:val="22"/>
          <w:shd w:val="clear" w:color="auto" w:fill="FFFFFF"/>
        </w:rPr>
        <w:t>.</w:t>
      </w:r>
      <w:r>
        <w:rPr>
          <w:rFonts w:ascii="Arial" w:hAnsi="Arial" w:cs="Arial"/>
          <w:color w:val="000000"/>
          <w:sz w:val="22"/>
          <w:szCs w:val="22"/>
          <w:shd w:val="clear" w:color="auto" w:fill="FFFFFF"/>
        </w:rPr>
        <w:t>3</w:t>
      </w:r>
      <w:r w:rsidR="009C3B3A" w:rsidRPr="00C0495F">
        <w:rPr>
          <w:rFonts w:ascii="Arial" w:hAnsi="Arial" w:cs="Arial"/>
          <w:color w:val="000000"/>
          <w:sz w:val="22"/>
          <w:szCs w:val="22"/>
          <w:shd w:val="clear" w:color="auto" w:fill="FFFFFF"/>
        </w:rPr>
        <w:t>.1 O exercício efetivo da função de Conselheiro Tutelar constituirá serviço público relevante e estabelecerá presunção de idoneidade moral.</w:t>
      </w:r>
    </w:p>
    <w:p w:rsidR="009C3B3A" w:rsidRDefault="00031B11" w:rsidP="009C3B3A">
      <w:pPr>
        <w:shd w:val="clear" w:color="auto" w:fill="FFFFFF"/>
        <w:spacing w:line="360" w:lineRule="auto"/>
        <w:jc w:val="both"/>
        <w:rPr>
          <w:rFonts w:ascii="Arial" w:hAnsi="Arial" w:cs="Arial"/>
          <w:iCs/>
          <w:color w:val="000000"/>
          <w:sz w:val="22"/>
          <w:szCs w:val="22"/>
        </w:rPr>
      </w:pPr>
      <w:r>
        <w:rPr>
          <w:rFonts w:ascii="Arial" w:hAnsi="Arial" w:cs="Arial"/>
          <w:iCs/>
          <w:color w:val="000000"/>
          <w:sz w:val="22"/>
          <w:szCs w:val="22"/>
        </w:rPr>
        <w:t>3</w:t>
      </w:r>
      <w:r w:rsidR="009C3B3A" w:rsidRPr="00C0495F">
        <w:rPr>
          <w:rFonts w:ascii="Arial" w:hAnsi="Arial" w:cs="Arial"/>
          <w:iCs/>
          <w:color w:val="000000"/>
          <w:sz w:val="22"/>
          <w:szCs w:val="22"/>
        </w:rPr>
        <w:t>.</w:t>
      </w:r>
      <w:r>
        <w:rPr>
          <w:rFonts w:ascii="Arial" w:hAnsi="Arial" w:cs="Arial"/>
          <w:iCs/>
          <w:color w:val="000000"/>
          <w:sz w:val="22"/>
          <w:szCs w:val="22"/>
        </w:rPr>
        <w:t>3</w:t>
      </w:r>
      <w:r w:rsidR="009C3B3A" w:rsidRPr="00C0495F">
        <w:rPr>
          <w:rFonts w:ascii="Arial" w:hAnsi="Arial" w:cs="Arial"/>
          <w:iCs/>
          <w:color w:val="000000"/>
          <w:sz w:val="22"/>
          <w:szCs w:val="22"/>
        </w:rPr>
        <w:t>.</w:t>
      </w:r>
      <w:r w:rsidR="00490635">
        <w:rPr>
          <w:rFonts w:ascii="Arial" w:hAnsi="Arial" w:cs="Arial"/>
          <w:iCs/>
          <w:color w:val="000000"/>
          <w:sz w:val="22"/>
          <w:szCs w:val="22"/>
        </w:rPr>
        <w:t>2</w:t>
      </w:r>
      <w:r w:rsidR="009C3B3A" w:rsidRPr="00C0495F">
        <w:rPr>
          <w:rFonts w:ascii="Arial" w:hAnsi="Arial" w:cs="Arial"/>
          <w:iCs/>
          <w:color w:val="000000"/>
          <w:sz w:val="22"/>
          <w:szCs w:val="22"/>
        </w:rPr>
        <w:t xml:space="preserve"> O exercício da função de Conselheiro Tutelar requer dedicação exclusiva, sendo vedado o exercício simultâneo de qualquer outro cargo, emprego ou função pública ou privada. </w:t>
      </w:r>
    </w:p>
    <w:p w:rsidR="00D32292" w:rsidRPr="00C0495F" w:rsidRDefault="00D32292" w:rsidP="009C3B3A">
      <w:pPr>
        <w:shd w:val="clear" w:color="auto" w:fill="FFFFFF"/>
        <w:spacing w:line="360" w:lineRule="auto"/>
        <w:jc w:val="both"/>
        <w:rPr>
          <w:rFonts w:ascii="Arial" w:hAnsi="Arial" w:cs="Arial"/>
          <w:iCs/>
          <w:color w:val="000000"/>
          <w:sz w:val="22"/>
          <w:szCs w:val="22"/>
        </w:rPr>
      </w:pPr>
    </w:p>
    <w:p w:rsidR="009C3B3A" w:rsidRPr="00C0495F" w:rsidRDefault="009C3B3A" w:rsidP="009C3B3A">
      <w:pPr>
        <w:shd w:val="clear" w:color="auto" w:fill="FFFFFF"/>
        <w:spacing w:line="360" w:lineRule="auto"/>
        <w:jc w:val="both"/>
        <w:rPr>
          <w:rFonts w:ascii="Arial" w:hAnsi="Arial" w:cs="Arial"/>
          <w:iCs/>
          <w:color w:val="4A4A4A"/>
          <w:sz w:val="22"/>
          <w:szCs w:val="22"/>
        </w:rPr>
      </w:pPr>
    </w:p>
    <w:p w:rsidR="009C3B3A" w:rsidRPr="00C0495F" w:rsidRDefault="00031B11" w:rsidP="009C3B3A">
      <w:pPr>
        <w:shd w:val="clear" w:color="auto" w:fill="FFFFFF"/>
        <w:spacing w:line="360" w:lineRule="auto"/>
        <w:jc w:val="both"/>
        <w:rPr>
          <w:rFonts w:ascii="Arial" w:hAnsi="Arial" w:cs="Arial"/>
          <w:b/>
          <w:iCs/>
          <w:color w:val="000000"/>
          <w:sz w:val="22"/>
          <w:szCs w:val="22"/>
        </w:rPr>
      </w:pPr>
      <w:r>
        <w:rPr>
          <w:rFonts w:ascii="Arial" w:hAnsi="Arial" w:cs="Arial"/>
          <w:b/>
          <w:iCs/>
          <w:color w:val="000000"/>
          <w:sz w:val="22"/>
          <w:szCs w:val="22"/>
        </w:rPr>
        <w:t>3</w:t>
      </w:r>
      <w:r w:rsidR="009C3B3A" w:rsidRPr="00C0495F">
        <w:rPr>
          <w:rFonts w:ascii="Arial" w:hAnsi="Arial" w:cs="Arial"/>
          <w:b/>
          <w:iCs/>
          <w:color w:val="000000"/>
          <w:sz w:val="22"/>
          <w:szCs w:val="22"/>
        </w:rPr>
        <w:t>.</w:t>
      </w:r>
      <w:r w:rsidR="00490635">
        <w:rPr>
          <w:rFonts w:ascii="Arial" w:hAnsi="Arial" w:cs="Arial"/>
          <w:b/>
          <w:iCs/>
          <w:color w:val="000000"/>
          <w:sz w:val="22"/>
          <w:szCs w:val="22"/>
        </w:rPr>
        <w:t>2</w:t>
      </w:r>
      <w:r>
        <w:rPr>
          <w:rFonts w:ascii="Arial" w:hAnsi="Arial" w:cs="Arial"/>
          <w:b/>
          <w:iCs/>
          <w:color w:val="000000"/>
          <w:sz w:val="22"/>
          <w:szCs w:val="22"/>
        </w:rPr>
        <w:t xml:space="preserve"> </w:t>
      </w:r>
      <w:r w:rsidR="009C3B3A" w:rsidRPr="00C0495F">
        <w:rPr>
          <w:rFonts w:ascii="Arial" w:hAnsi="Arial" w:cs="Arial"/>
          <w:b/>
          <w:iCs/>
          <w:color w:val="000000"/>
          <w:sz w:val="22"/>
          <w:szCs w:val="22"/>
        </w:rPr>
        <w:t>Das atribuições:</w:t>
      </w:r>
    </w:p>
    <w:p w:rsidR="009C3B3A" w:rsidRPr="00C0495F" w:rsidRDefault="009C3B3A" w:rsidP="009C3B3A">
      <w:pPr>
        <w:tabs>
          <w:tab w:val="left" w:pos="709"/>
        </w:tabs>
        <w:spacing w:line="360" w:lineRule="auto"/>
        <w:jc w:val="both"/>
        <w:rPr>
          <w:rFonts w:ascii="Arial" w:hAnsi="Arial" w:cs="Arial"/>
          <w:color w:val="000000"/>
          <w:sz w:val="22"/>
          <w:szCs w:val="22"/>
        </w:rPr>
      </w:pPr>
      <w:r w:rsidRPr="00C0495F">
        <w:rPr>
          <w:rFonts w:ascii="Arial" w:hAnsi="Arial" w:cs="Arial"/>
          <w:color w:val="000000"/>
          <w:sz w:val="22"/>
          <w:szCs w:val="22"/>
        </w:rPr>
        <w:t>São atribuições do Conselheiro Tutelar:</w:t>
      </w:r>
    </w:p>
    <w:p w:rsidR="009C3B3A" w:rsidRPr="00C0495F" w:rsidRDefault="009C3B3A" w:rsidP="009C3B3A">
      <w:pPr>
        <w:tabs>
          <w:tab w:val="left" w:pos="709"/>
        </w:tabs>
        <w:spacing w:line="360" w:lineRule="auto"/>
        <w:jc w:val="both"/>
        <w:rPr>
          <w:rFonts w:ascii="Arial" w:hAnsi="Arial" w:cs="Arial"/>
          <w:color w:val="000000"/>
          <w:sz w:val="22"/>
          <w:szCs w:val="22"/>
        </w:rPr>
      </w:pPr>
      <w:r w:rsidRPr="00C0495F">
        <w:rPr>
          <w:rFonts w:ascii="Arial" w:hAnsi="Arial" w:cs="Arial"/>
          <w:color w:val="000000"/>
          <w:sz w:val="22"/>
          <w:szCs w:val="22"/>
        </w:rPr>
        <w:t>I – atender às crianças e adolescentes sempre que seus direitos forem ameaçados ou violados;</w:t>
      </w:r>
    </w:p>
    <w:p w:rsidR="009C3B3A" w:rsidRPr="00C0495F" w:rsidRDefault="009C3B3A" w:rsidP="009C3B3A">
      <w:pPr>
        <w:tabs>
          <w:tab w:val="left" w:pos="709"/>
        </w:tabs>
        <w:spacing w:line="360" w:lineRule="auto"/>
        <w:jc w:val="both"/>
        <w:rPr>
          <w:rFonts w:ascii="Arial" w:hAnsi="Arial" w:cs="Arial"/>
          <w:color w:val="000000"/>
          <w:sz w:val="22"/>
          <w:szCs w:val="22"/>
        </w:rPr>
      </w:pPr>
      <w:r w:rsidRPr="00C0495F">
        <w:rPr>
          <w:rFonts w:ascii="Arial" w:hAnsi="Arial" w:cs="Arial"/>
          <w:color w:val="000000"/>
          <w:sz w:val="22"/>
          <w:szCs w:val="22"/>
        </w:rPr>
        <w:lastRenderedPageBreak/>
        <w:t>II – atender e aconselhar os pais ou responsáveis, aplicando as medidas previstas em Lei;</w:t>
      </w:r>
    </w:p>
    <w:p w:rsidR="009C3B3A" w:rsidRPr="00C0495F" w:rsidRDefault="009C3B3A" w:rsidP="009C3B3A">
      <w:pPr>
        <w:tabs>
          <w:tab w:val="left" w:pos="709"/>
        </w:tabs>
        <w:spacing w:line="360" w:lineRule="auto"/>
        <w:jc w:val="both"/>
        <w:rPr>
          <w:rFonts w:ascii="Arial" w:hAnsi="Arial" w:cs="Arial"/>
          <w:color w:val="000000"/>
          <w:sz w:val="22"/>
          <w:szCs w:val="22"/>
        </w:rPr>
      </w:pPr>
      <w:r w:rsidRPr="00C0495F">
        <w:rPr>
          <w:rFonts w:ascii="Arial" w:hAnsi="Arial" w:cs="Arial"/>
          <w:color w:val="000000"/>
          <w:sz w:val="22"/>
          <w:szCs w:val="22"/>
        </w:rPr>
        <w:t>III – promover a execução de suas decisões, podendo, para tanto:</w:t>
      </w:r>
    </w:p>
    <w:p w:rsidR="009C3B3A" w:rsidRPr="00C0495F" w:rsidRDefault="009C3B3A" w:rsidP="009C3B3A">
      <w:pPr>
        <w:tabs>
          <w:tab w:val="left" w:pos="709"/>
        </w:tabs>
        <w:spacing w:line="360" w:lineRule="auto"/>
        <w:jc w:val="both"/>
        <w:rPr>
          <w:rFonts w:ascii="Arial" w:hAnsi="Arial" w:cs="Arial"/>
          <w:color w:val="000000"/>
          <w:sz w:val="22"/>
          <w:szCs w:val="22"/>
        </w:rPr>
      </w:pPr>
      <w:r w:rsidRPr="00C0495F">
        <w:rPr>
          <w:rFonts w:ascii="Arial" w:hAnsi="Arial" w:cs="Arial"/>
          <w:color w:val="000000"/>
          <w:sz w:val="22"/>
          <w:szCs w:val="22"/>
        </w:rPr>
        <w:t>a) requisitar serviços públicos no âmbito do Município, nas áreas de saúde, educação, serviço social, previdência, trabalho e segurança;</w:t>
      </w:r>
    </w:p>
    <w:p w:rsidR="009C3B3A" w:rsidRPr="00C0495F" w:rsidRDefault="009C3B3A" w:rsidP="009C3B3A">
      <w:pPr>
        <w:tabs>
          <w:tab w:val="left" w:pos="709"/>
        </w:tabs>
        <w:spacing w:line="360" w:lineRule="auto"/>
        <w:jc w:val="both"/>
        <w:rPr>
          <w:rFonts w:ascii="Arial" w:hAnsi="Arial" w:cs="Arial"/>
          <w:color w:val="000000"/>
          <w:sz w:val="22"/>
          <w:szCs w:val="22"/>
        </w:rPr>
      </w:pPr>
      <w:r w:rsidRPr="00C0495F">
        <w:rPr>
          <w:rFonts w:ascii="Arial" w:hAnsi="Arial" w:cs="Arial"/>
          <w:color w:val="000000"/>
          <w:sz w:val="22"/>
          <w:szCs w:val="22"/>
        </w:rPr>
        <w:t>b) representar junto à autoridade judicial nos casos de descumprimento injustificado de suas deliberações.</w:t>
      </w:r>
    </w:p>
    <w:p w:rsidR="009C3B3A" w:rsidRPr="00C0495F" w:rsidRDefault="009C3B3A" w:rsidP="009C3B3A">
      <w:pPr>
        <w:tabs>
          <w:tab w:val="left" w:pos="709"/>
        </w:tabs>
        <w:spacing w:line="360" w:lineRule="auto"/>
        <w:jc w:val="both"/>
        <w:rPr>
          <w:rFonts w:ascii="Arial" w:hAnsi="Arial" w:cs="Arial"/>
          <w:color w:val="000000"/>
          <w:sz w:val="22"/>
          <w:szCs w:val="22"/>
        </w:rPr>
      </w:pPr>
      <w:r w:rsidRPr="00C0495F">
        <w:rPr>
          <w:rFonts w:ascii="Arial" w:hAnsi="Arial" w:cs="Arial"/>
          <w:color w:val="000000"/>
          <w:sz w:val="22"/>
          <w:szCs w:val="22"/>
        </w:rPr>
        <w:t>IV – encaminhar ao Ministério Público notícia de fato que constitua infração administrativa ou penal contra os direitos da criança e do adolescente;</w:t>
      </w:r>
    </w:p>
    <w:p w:rsidR="009C3B3A" w:rsidRPr="00C0495F" w:rsidRDefault="009C3B3A" w:rsidP="009C3B3A">
      <w:pPr>
        <w:tabs>
          <w:tab w:val="left" w:pos="709"/>
        </w:tabs>
        <w:spacing w:line="360" w:lineRule="auto"/>
        <w:jc w:val="both"/>
        <w:rPr>
          <w:rFonts w:ascii="Arial" w:hAnsi="Arial" w:cs="Arial"/>
          <w:color w:val="000000"/>
          <w:sz w:val="22"/>
          <w:szCs w:val="22"/>
        </w:rPr>
      </w:pPr>
      <w:r w:rsidRPr="00C0495F">
        <w:rPr>
          <w:rFonts w:ascii="Arial" w:hAnsi="Arial" w:cs="Arial"/>
          <w:color w:val="000000"/>
          <w:sz w:val="22"/>
          <w:szCs w:val="22"/>
        </w:rPr>
        <w:t>V – encaminhar à autoridade judiciária os casos de sua competência;</w:t>
      </w:r>
    </w:p>
    <w:p w:rsidR="009C3B3A" w:rsidRPr="00C0495F" w:rsidRDefault="009C3B3A" w:rsidP="009C3B3A">
      <w:pPr>
        <w:tabs>
          <w:tab w:val="left" w:pos="709"/>
        </w:tabs>
        <w:spacing w:line="360" w:lineRule="auto"/>
        <w:jc w:val="both"/>
        <w:rPr>
          <w:rFonts w:ascii="Arial" w:hAnsi="Arial" w:cs="Arial"/>
          <w:color w:val="000000"/>
          <w:sz w:val="22"/>
          <w:szCs w:val="22"/>
        </w:rPr>
      </w:pPr>
      <w:r w:rsidRPr="00C0495F">
        <w:rPr>
          <w:rFonts w:ascii="Arial" w:hAnsi="Arial" w:cs="Arial"/>
          <w:color w:val="000000"/>
          <w:sz w:val="22"/>
          <w:szCs w:val="22"/>
        </w:rPr>
        <w:t>VI – providenciar a medida estabelecida pela autoridade judiciária quanto a:</w:t>
      </w:r>
    </w:p>
    <w:p w:rsidR="009C3B3A" w:rsidRPr="00C0495F" w:rsidRDefault="009C3B3A" w:rsidP="009C3B3A">
      <w:pPr>
        <w:tabs>
          <w:tab w:val="left" w:pos="709"/>
        </w:tabs>
        <w:spacing w:line="360" w:lineRule="auto"/>
        <w:jc w:val="both"/>
        <w:rPr>
          <w:rFonts w:ascii="Arial" w:hAnsi="Arial" w:cs="Arial"/>
          <w:color w:val="000000"/>
          <w:sz w:val="22"/>
          <w:szCs w:val="22"/>
        </w:rPr>
      </w:pPr>
      <w:r w:rsidRPr="00C0495F">
        <w:rPr>
          <w:rFonts w:ascii="Arial" w:hAnsi="Arial" w:cs="Arial"/>
          <w:color w:val="000000"/>
          <w:sz w:val="22"/>
          <w:szCs w:val="22"/>
        </w:rPr>
        <w:t>a) encaminhamento de pais ou responsáveis, mediante termo de responsabilidade;</w:t>
      </w:r>
    </w:p>
    <w:p w:rsidR="009C3B3A" w:rsidRPr="00C0495F" w:rsidRDefault="009C3B3A" w:rsidP="009C3B3A">
      <w:pPr>
        <w:tabs>
          <w:tab w:val="left" w:pos="709"/>
        </w:tabs>
        <w:spacing w:line="360" w:lineRule="auto"/>
        <w:jc w:val="both"/>
        <w:rPr>
          <w:rFonts w:ascii="Arial" w:hAnsi="Arial" w:cs="Arial"/>
          <w:color w:val="000000"/>
          <w:sz w:val="22"/>
          <w:szCs w:val="22"/>
        </w:rPr>
      </w:pPr>
      <w:r w:rsidRPr="00C0495F">
        <w:rPr>
          <w:rFonts w:ascii="Arial" w:hAnsi="Arial" w:cs="Arial"/>
          <w:color w:val="000000"/>
          <w:sz w:val="22"/>
          <w:szCs w:val="22"/>
        </w:rPr>
        <w:t>b) orientação, apoio e acompanhamento temporários;</w:t>
      </w:r>
    </w:p>
    <w:p w:rsidR="009C3B3A" w:rsidRPr="00C0495F" w:rsidRDefault="009C3B3A" w:rsidP="009C3B3A">
      <w:pPr>
        <w:tabs>
          <w:tab w:val="left" w:pos="709"/>
        </w:tabs>
        <w:spacing w:line="360" w:lineRule="auto"/>
        <w:jc w:val="both"/>
        <w:rPr>
          <w:rFonts w:ascii="Arial" w:hAnsi="Arial" w:cs="Arial"/>
          <w:color w:val="000000"/>
          <w:sz w:val="22"/>
          <w:szCs w:val="22"/>
        </w:rPr>
      </w:pPr>
      <w:r w:rsidRPr="00C0495F">
        <w:rPr>
          <w:rFonts w:ascii="Arial" w:hAnsi="Arial" w:cs="Arial"/>
          <w:color w:val="000000"/>
          <w:sz w:val="22"/>
          <w:szCs w:val="22"/>
        </w:rPr>
        <w:t>c) matrícula e frequência obrigatória em estabelecimento oficial de ensino fundamental;</w:t>
      </w:r>
    </w:p>
    <w:p w:rsidR="009C3B3A" w:rsidRPr="00C0495F" w:rsidRDefault="009C3B3A" w:rsidP="009C3B3A">
      <w:pPr>
        <w:tabs>
          <w:tab w:val="left" w:pos="709"/>
        </w:tabs>
        <w:spacing w:line="360" w:lineRule="auto"/>
        <w:jc w:val="both"/>
        <w:rPr>
          <w:rFonts w:ascii="Arial" w:hAnsi="Arial" w:cs="Arial"/>
          <w:color w:val="000000"/>
          <w:sz w:val="22"/>
          <w:szCs w:val="22"/>
        </w:rPr>
      </w:pPr>
      <w:r w:rsidRPr="00C0495F">
        <w:rPr>
          <w:rFonts w:ascii="Arial" w:hAnsi="Arial" w:cs="Arial"/>
          <w:color w:val="000000"/>
          <w:sz w:val="22"/>
          <w:szCs w:val="22"/>
        </w:rPr>
        <w:t>d) inclusão em programa oficial ou comunitário de auxílio, orientação e tratamento a alcoólatras e toxicômanos;</w:t>
      </w:r>
    </w:p>
    <w:p w:rsidR="009C3B3A" w:rsidRPr="00C0495F" w:rsidRDefault="009C3B3A" w:rsidP="009C3B3A">
      <w:pPr>
        <w:tabs>
          <w:tab w:val="left" w:pos="709"/>
        </w:tabs>
        <w:spacing w:line="360" w:lineRule="auto"/>
        <w:jc w:val="both"/>
        <w:rPr>
          <w:rFonts w:ascii="Arial" w:hAnsi="Arial" w:cs="Arial"/>
          <w:color w:val="000000"/>
          <w:sz w:val="22"/>
          <w:szCs w:val="22"/>
        </w:rPr>
      </w:pPr>
      <w:r w:rsidRPr="00C0495F">
        <w:rPr>
          <w:rFonts w:ascii="Arial" w:hAnsi="Arial" w:cs="Arial"/>
          <w:color w:val="000000"/>
          <w:sz w:val="22"/>
          <w:szCs w:val="22"/>
        </w:rPr>
        <w:t>e) inclusão em programa comunitário ou oficial de auxílio à família, à criança e ao adolescente;</w:t>
      </w:r>
    </w:p>
    <w:p w:rsidR="009C3B3A" w:rsidRDefault="009C3B3A" w:rsidP="009C3B3A">
      <w:pPr>
        <w:tabs>
          <w:tab w:val="left" w:pos="709"/>
        </w:tabs>
        <w:spacing w:line="360" w:lineRule="auto"/>
        <w:jc w:val="both"/>
        <w:rPr>
          <w:rFonts w:ascii="Arial" w:hAnsi="Arial" w:cs="Arial"/>
          <w:color w:val="000000"/>
          <w:sz w:val="22"/>
          <w:szCs w:val="22"/>
        </w:rPr>
      </w:pPr>
      <w:r w:rsidRPr="00C0495F">
        <w:rPr>
          <w:rFonts w:ascii="Arial" w:hAnsi="Arial" w:cs="Arial"/>
          <w:color w:val="000000"/>
          <w:sz w:val="22"/>
          <w:szCs w:val="22"/>
        </w:rPr>
        <w:t>f) requisição de tratamento médico, psicológico ou psiquiátrico, em regime hospitalar ou ambulatorial;</w:t>
      </w:r>
    </w:p>
    <w:p w:rsidR="009C3B3A" w:rsidRPr="00C0495F" w:rsidRDefault="009C3B3A" w:rsidP="009C3B3A">
      <w:pPr>
        <w:tabs>
          <w:tab w:val="left" w:pos="709"/>
        </w:tabs>
        <w:spacing w:line="360" w:lineRule="auto"/>
        <w:jc w:val="both"/>
        <w:rPr>
          <w:rFonts w:ascii="Arial" w:hAnsi="Arial" w:cs="Arial"/>
          <w:color w:val="000000"/>
          <w:sz w:val="22"/>
          <w:szCs w:val="22"/>
        </w:rPr>
      </w:pPr>
      <w:r w:rsidRPr="00C0495F">
        <w:rPr>
          <w:rFonts w:ascii="Arial" w:hAnsi="Arial" w:cs="Arial"/>
          <w:color w:val="000000"/>
          <w:sz w:val="22"/>
          <w:szCs w:val="22"/>
        </w:rPr>
        <w:t>g) abrigo em entidade;</w:t>
      </w:r>
    </w:p>
    <w:p w:rsidR="009C3B3A" w:rsidRPr="00C0495F" w:rsidRDefault="009C3B3A" w:rsidP="009C3B3A">
      <w:pPr>
        <w:tabs>
          <w:tab w:val="left" w:pos="709"/>
        </w:tabs>
        <w:spacing w:line="360" w:lineRule="auto"/>
        <w:jc w:val="both"/>
        <w:rPr>
          <w:rFonts w:ascii="Arial" w:hAnsi="Arial" w:cs="Arial"/>
          <w:color w:val="000000"/>
          <w:sz w:val="22"/>
          <w:szCs w:val="22"/>
        </w:rPr>
      </w:pPr>
      <w:r w:rsidRPr="00C0495F">
        <w:rPr>
          <w:rFonts w:ascii="Arial" w:hAnsi="Arial" w:cs="Arial"/>
          <w:color w:val="000000"/>
          <w:sz w:val="22"/>
          <w:szCs w:val="22"/>
        </w:rPr>
        <w:t>h) colocação em família substituta.</w:t>
      </w:r>
    </w:p>
    <w:p w:rsidR="009C3B3A" w:rsidRPr="00845220" w:rsidRDefault="009C3B3A" w:rsidP="00845220">
      <w:pPr>
        <w:tabs>
          <w:tab w:val="left" w:pos="709"/>
        </w:tabs>
        <w:spacing w:line="360" w:lineRule="auto"/>
        <w:jc w:val="both"/>
        <w:rPr>
          <w:rFonts w:ascii="Arial" w:hAnsi="Arial" w:cs="Arial"/>
          <w:color w:val="000000"/>
          <w:sz w:val="22"/>
          <w:szCs w:val="22"/>
        </w:rPr>
      </w:pPr>
      <w:r w:rsidRPr="00C0495F">
        <w:rPr>
          <w:rFonts w:ascii="Arial" w:hAnsi="Arial" w:cs="Arial"/>
          <w:color w:val="000000"/>
          <w:sz w:val="22"/>
          <w:szCs w:val="22"/>
        </w:rPr>
        <w:t>VII – expedir notificações;</w:t>
      </w:r>
    </w:p>
    <w:p w:rsidR="009C3B3A" w:rsidRPr="00C0495F" w:rsidRDefault="009C3B3A" w:rsidP="009C3B3A">
      <w:pPr>
        <w:tabs>
          <w:tab w:val="left" w:pos="709"/>
        </w:tabs>
        <w:spacing w:line="360" w:lineRule="auto"/>
        <w:jc w:val="both"/>
        <w:rPr>
          <w:rFonts w:ascii="Arial" w:hAnsi="Arial" w:cs="Arial"/>
          <w:color w:val="000000"/>
          <w:sz w:val="22"/>
          <w:szCs w:val="22"/>
        </w:rPr>
      </w:pPr>
      <w:r w:rsidRPr="00C0495F">
        <w:rPr>
          <w:rFonts w:ascii="Arial" w:hAnsi="Arial" w:cs="Arial"/>
          <w:color w:val="000000"/>
          <w:sz w:val="22"/>
          <w:szCs w:val="22"/>
        </w:rPr>
        <w:t>VIII – requisitar certidões de nascimento e de óbito de criança ou adolescente, quando necessário;</w:t>
      </w:r>
    </w:p>
    <w:p w:rsidR="009C3B3A" w:rsidRPr="00C0495F" w:rsidRDefault="009C3B3A" w:rsidP="009C3B3A">
      <w:pPr>
        <w:tabs>
          <w:tab w:val="left" w:pos="709"/>
        </w:tabs>
        <w:spacing w:line="360" w:lineRule="auto"/>
        <w:jc w:val="both"/>
        <w:rPr>
          <w:rFonts w:ascii="Arial" w:hAnsi="Arial" w:cs="Arial"/>
          <w:color w:val="000000"/>
          <w:sz w:val="22"/>
          <w:szCs w:val="22"/>
        </w:rPr>
      </w:pPr>
      <w:r w:rsidRPr="00C0495F">
        <w:rPr>
          <w:rFonts w:ascii="Arial" w:hAnsi="Arial" w:cs="Arial"/>
          <w:color w:val="000000"/>
          <w:sz w:val="22"/>
          <w:szCs w:val="22"/>
        </w:rPr>
        <w:t>IX – assessorar o Poder Executivo na elaboração da proposta orçamentária para planos e programas de atendimento dos direitos da criança e do adolescente;</w:t>
      </w:r>
    </w:p>
    <w:p w:rsidR="009C3B3A" w:rsidRPr="00C0495F" w:rsidRDefault="009C3B3A" w:rsidP="009C3B3A">
      <w:pPr>
        <w:tabs>
          <w:tab w:val="left" w:pos="709"/>
        </w:tabs>
        <w:spacing w:line="360" w:lineRule="auto"/>
        <w:jc w:val="both"/>
        <w:rPr>
          <w:rFonts w:ascii="Arial" w:hAnsi="Arial" w:cs="Arial"/>
          <w:color w:val="000000"/>
          <w:sz w:val="22"/>
          <w:szCs w:val="22"/>
        </w:rPr>
      </w:pPr>
      <w:r w:rsidRPr="00C0495F">
        <w:rPr>
          <w:rFonts w:ascii="Arial" w:hAnsi="Arial" w:cs="Arial"/>
          <w:color w:val="000000"/>
          <w:sz w:val="22"/>
          <w:szCs w:val="22"/>
        </w:rPr>
        <w:t>X – representar, em nome da pessoa e da família, contra a violação dos direitos previstos no inciso II do § 3º do artigo 220 da Constituição da República de 1988;</w:t>
      </w:r>
    </w:p>
    <w:p w:rsidR="009C3B3A" w:rsidRPr="00C0495F" w:rsidRDefault="009C3B3A" w:rsidP="009C3B3A">
      <w:pPr>
        <w:tabs>
          <w:tab w:val="left" w:pos="709"/>
        </w:tabs>
        <w:spacing w:line="360" w:lineRule="auto"/>
        <w:jc w:val="both"/>
        <w:rPr>
          <w:rFonts w:ascii="Arial" w:hAnsi="Arial" w:cs="Arial"/>
          <w:color w:val="000000"/>
          <w:sz w:val="22"/>
          <w:szCs w:val="22"/>
        </w:rPr>
      </w:pPr>
      <w:r w:rsidRPr="00C0495F">
        <w:rPr>
          <w:rFonts w:ascii="Arial" w:hAnsi="Arial" w:cs="Arial"/>
          <w:color w:val="000000"/>
          <w:sz w:val="22"/>
          <w:szCs w:val="22"/>
        </w:rPr>
        <w:t>XI – representar ao Ministério Público, para efeito das ações de pe</w:t>
      </w:r>
      <w:r w:rsidR="00AE1BCA">
        <w:rPr>
          <w:rFonts w:ascii="Arial" w:hAnsi="Arial" w:cs="Arial"/>
          <w:color w:val="000000"/>
          <w:sz w:val="22"/>
          <w:szCs w:val="22"/>
        </w:rPr>
        <w:t>rda ou suspensão do poder familiar</w:t>
      </w:r>
      <w:r w:rsidRPr="00C0495F">
        <w:rPr>
          <w:rFonts w:ascii="Arial" w:hAnsi="Arial" w:cs="Arial"/>
          <w:color w:val="000000"/>
          <w:sz w:val="22"/>
          <w:szCs w:val="22"/>
        </w:rPr>
        <w:t>.</w:t>
      </w:r>
    </w:p>
    <w:p w:rsidR="009C3B3A" w:rsidRDefault="009C3B3A" w:rsidP="009C3B3A">
      <w:pPr>
        <w:shd w:val="clear" w:color="auto" w:fill="FFFFFF"/>
        <w:spacing w:line="360" w:lineRule="auto"/>
        <w:jc w:val="both"/>
        <w:rPr>
          <w:rFonts w:ascii="Arial" w:hAnsi="Arial" w:cs="Arial"/>
          <w:iCs/>
          <w:color w:val="4A4A4A"/>
          <w:sz w:val="22"/>
          <w:szCs w:val="22"/>
        </w:rPr>
      </w:pPr>
    </w:p>
    <w:p w:rsidR="00D32292" w:rsidRPr="00C0495F" w:rsidRDefault="00D32292" w:rsidP="009C3B3A">
      <w:pPr>
        <w:shd w:val="clear" w:color="auto" w:fill="FFFFFF"/>
        <w:spacing w:line="360" w:lineRule="auto"/>
        <w:jc w:val="both"/>
        <w:rPr>
          <w:rFonts w:ascii="Arial" w:hAnsi="Arial" w:cs="Arial"/>
          <w:iCs/>
          <w:color w:val="4A4A4A"/>
          <w:sz w:val="22"/>
          <w:szCs w:val="22"/>
        </w:rPr>
      </w:pPr>
    </w:p>
    <w:p w:rsidR="009C3B3A" w:rsidRPr="00C0495F" w:rsidRDefault="00031B11" w:rsidP="009C3B3A">
      <w:pPr>
        <w:shd w:val="clear" w:color="auto" w:fill="FFFFFF"/>
        <w:spacing w:line="360" w:lineRule="auto"/>
        <w:jc w:val="both"/>
        <w:rPr>
          <w:rFonts w:ascii="Arial" w:hAnsi="Arial" w:cs="Arial"/>
          <w:b/>
          <w:iCs/>
          <w:color w:val="000000"/>
          <w:sz w:val="22"/>
          <w:szCs w:val="22"/>
        </w:rPr>
      </w:pPr>
      <w:r>
        <w:rPr>
          <w:rFonts w:ascii="Arial" w:hAnsi="Arial" w:cs="Arial"/>
          <w:b/>
          <w:iCs/>
          <w:color w:val="000000"/>
          <w:sz w:val="22"/>
          <w:szCs w:val="22"/>
        </w:rPr>
        <w:t>3</w:t>
      </w:r>
      <w:r w:rsidR="009C3B3A" w:rsidRPr="00C0495F">
        <w:rPr>
          <w:rFonts w:ascii="Arial" w:hAnsi="Arial" w:cs="Arial"/>
          <w:b/>
          <w:iCs/>
          <w:color w:val="000000"/>
          <w:sz w:val="22"/>
          <w:szCs w:val="22"/>
        </w:rPr>
        <w:t>.3 Da carga horária:</w:t>
      </w:r>
    </w:p>
    <w:p w:rsidR="009C3B3A" w:rsidRPr="00C0495F" w:rsidRDefault="00031B11" w:rsidP="009C3B3A">
      <w:pPr>
        <w:tabs>
          <w:tab w:val="left" w:pos="709"/>
          <w:tab w:val="left" w:pos="2268"/>
        </w:tabs>
        <w:spacing w:line="360" w:lineRule="auto"/>
        <w:jc w:val="both"/>
        <w:rPr>
          <w:rFonts w:ascii="Arial" w:hAnsi="Arial" w:cs="Arial"/>
          <w:color w:val="000000"/>
          <w:sz w:val="22"/>
          <w:szCs w:val="22"/>
        </w:rPr>
      </w:pPr>
      <w:r>
        <w:rPr>
          <w:rFonts w:ascii="Arial" w:hAnsi="Arial" w:cs="Arial"/>
          <w:color w:val="000000"/>
          <w:sz w:val="22"/>
          <w:szCs w:val="22"/>
        </w:rPr>
        <w:t>3</w:t>
      </w:r>
      <w:r w:rsidR="009C3B3A" w:rsidRPr="00C0495F">
        <w:rPr>
          <w:rFonts w:ascii="Arial" w:hAnsi="Arial" w:cs="Arial"/>
          <w:color w:val="000000"/>
          <w:sz w:val="22"/>
          <w:szCs w:val="22"/>
        </w:rPr>
        <w:t>.</w:t>
      </w:r>
      <w:r>
        <w:rPr>
          <w:rFonts w:ascii="Arial" w:hAnsi="Arial" w:cs="Arial"/>
          <w:color w:val="000000"/>
          <w:sz w:val="22"/>
          <w:szCs w:val="22"/>
        </w:rPr>
        <w:t>4</w:t>
      </w:r>
      <w:r w:rsidR="009C3B3A" w:rsidRPr="00C0495F">
        <w:rPr>
          <w:rFonts w:ascii="Arial" w:hAnsi="Arial" w:cs="Arial"/>
          <w:color w:val="000000"/>
          <w:sz w:val="22"/>
          <w:szCs w:val="22"/>
        </w:rPr>
        <w:t>.1 O Conselheiro Tutelar exercerá suas funções durante todo o horário de expediente do Conselho Tutelar, de segundas a sex</w:t>
      </w:r>
      <w:r w:rsidR="009C3B3A">
        <w:rPr>
          <w:rFonts w:ascii="Arial" w:hAnsi="Arial" w:cs="Arial"/>
          <w:color w:val="000000"/>
          <w:sz w:val="22"/>
          <w:szCs w:val="22"/>
        </w:rPr>
        <w:t xml:space="preserve">tas-feiras, no horário das 08:00h às 12:00h </w:t>
      </w:r>
      <w:r w:rsidR="00F3454D">
        <w:rPr>
          <w:rFonts w:ascii="Arial" w:hAnsi="Arial" w:cs="Arial"/>
          <w:color w:val="000000"/>
          <w:sz w:val="22"/>
          <w:szCs w:val="22"/>
        </w:rPr>
        <w:t>e das</w:t>
      </w:r>
      <w:r w:rsidR="009C3B3A">
        <w:rPr>
          <w:rFonts w:ascii="Arial" w:hAnsi="Arial" w:cs="Arial"/>
          <w:color w:val="000000"/>
          <w:sz w:val="22"/>
          <w:szCs w:val="22"/>
        </w:rPr>
        <w:t xml:space="preserve"> 13:30h às 17:30h.</w:t>
      </w:r>
    </w:p>
    <w:p w:rsidR="009C3B3A" w:rsidRPr="00C0495F" w:rsidRDefault="00031B11" w:rsidP="009C3B3A">
      <w:pPr>
        <w:tabs>
          <w:tab w:val="left" w:pos="709"/>
          <w:tab w:val="left" w:pos="2268"/>
        </w:tabs>
        <w:spacing w:line="360" w:lineRule="auto"/>
        <w:jc w:val="both"/>
        <w:rPr>
          <w:rFonts w:ascii="Arial" w:hAnsi="Arial" w:cs="Arial"/>
          <w:sz w:val="22"/>
          <w:szCs w:val="22"/>
        </w:rPr>
      </w:pPr>
      <w:r>
        <w:rPr>
          <w:rFonts w:ascii="Arial" w:hAnsi="Arial" w:cs="Arial"/>
          <w:color w:val="000000"/>
          <w:sz w:val="22"/>
          <w:szCs w:val="22"/>
        </w:rPr>
        <w:lastRenderedPageBreak/>
        <w:t>3</w:t>
      </w:r>
      <w:r w:rsidR="009C3B3A" w:rsidRPr="00C0495F">
        <w:rPr>
          <w:rFonts w:ascii="Arial" w:hAnsi="Arial" w:cs="Arial"/>
          <w:color w:val="000000"/>
          <w:sz w:val="22"/>
          <w:szCs w:val="22"/>
        </w:rPr>
        <w:t>.</w:t>
      </w:r>
      <w:r>
        <w:rPr>
          <w:rFonts w:ascii="Arial" w:hAnsi="Arial" w:cs="Arial"/>
          <w:color w:val="000000"/>
          <w:sz w:val="22"/>
          <w:szCs w:val="22"/>
        </w:rPr>
        <w:t>4</w:t>
      </w:r>
      <w:r w:rsidR="009C3B3A" w:rsidRPr="00C0495F">
        <w:rPr>
          <w:rFonts w:ascii="Arial" w:hAnsi="Arial" w:cs="Arial"/>
          <w:color w:val="000000"/>
          <w:sz w:val="22"/>
          <w:szCs w:val="22"/>
        </w:rPr>
        <w:t xml:space="preserve">.2 </w:t>
      </w:r>
      <w:r w:rsidR="009C3B3A" w:rsidRPr="00C0495F">
        <w:rPr>
          <w:rFonts w:ascii="Arial" w:hAnsi="Arial" w:cs="Arial"/>
          <w:sz w:val="22"/>
          <w:szCs w:val="22"/>
        </w:rPr>
        <w:t>Além da jornada referida no item “2.3.1”, o Conselheiro Tutelar deverá exercer suas atividades nos horários de plantão nos dias de semana, à noite, e nos sábados, domingos e feriados, durante as vinte e quatro horas do dia, conforme escala de horários de atendimento.</w:t>
      </w:r>
    </w:p>
    <w:p w:rsidR="00FC1D29" w:rsidRDefault="00031B11" w:rsidP="009C3B3A">
      <w:pPr>
        <w:shd w:val="clear" w:color="auto" w:fill="FFFFFF"/>
        <w:spacing w:line="360" w:lineRule="auto"/>
        <w:jc w:val="both"/>
        <w:rPr>
          <w:rFonts w:ascii="Arial" w:hAnsi="Arial" w:cs="Arial"/>
          <w:iCs/>
          <w:color w:val="000000"/>
          <w:sz w:val="22"/>
          <w:szCs w:val="22"/>
        </w:rPr>
      </w:pPr>
      <w:r>
        <w:rPr>
          <w:rFonts w:ascii="Arial" w:hAnsi="Arial" w:cs="Arial"/>
          <w:sz w:val="22"/>
          <w:szCs w:val="22"/>
        </w:rPr>
        <w:t>3</w:t>
      </w:r>
      <w:r w:rsidR="009C3B3A" w:rsidRPr="00C0495F">
        <w:rPr>
          <w:rFonts w:ascii="Arial" w:hAnsi="Arial" w:cs="Arial"/>
          <w:sz w:val="22"/>
          <w:szCs w:val="22"/>
        </w:rPr>
        <w:t>.</w:t>
      </w:r>
      <w:r>
        <w:rPr>
          <w:rFonts w:ascii="Arial" w:hAnsi="Arial" w:cs="Arial"/>
          <w:sz w:val="22"/>
          <w:szCs w:val="22"/>
        </w:rPr>
        <w:t>4</w:t>
      </w:r>
      <w:r w:rsidR="009C3B3A" w:rsidRPr="00C0495F">
        <w:rPr>
          <w:rFonts w:ascii="Arial" w:hAnsi="Arial" w:cs="Arial"/>
          <w:sz w:val="22"/>
          <w:szCs w:val="22"/>
        </w:rPr>
        <w:t xml:space="preserve">.3 </w:t>
      </w:r>
      <w:r w:rsidR="009C3B3A" w:rsidRPr="00C0495F">
        <w:rPr>
          <w:rFonts w:ascii="Arial" w:hAnsi="Arial" w:cs="Arial"/>
          <w:iCs/>
          <w:color w:val="000000"/>
          <w:sz w:val="22"/>
          <w:szCs w:val="22"/>
        </w:rPr>
        <w:t>Todos os membros do Conselho Tutelar serão submetidos à mesma carga horária semanal de trabalho, bem como aos mesmos períodos de plantão ou sobreaviso, sendo vedado qualquer tratamento desigual.</w:t>
      </w:r>
    </w:p>
    <w:p w:rsidR="009C3B3A" w:rsidRPr="00FC1D29" w:rsidRDefault="00031B11" w:rsidP="009C3B3A">
      <w:pPr>
        <w:shd w:val="clear" w:color="auto" w:fill="FFFFFF"/>
        <w:spacing w:line="360" w:lineRule="auto"/>
        <w:jc w:val="both"/>
        <w:rPr>
          <w:rFonts w:ascii="Arial" w:hAnsi="Arial" w:cs="Arial"/>
          <w:iCs/>
          <w:color w:val="000000"/>
          <w:sz w:val="22"/>
          <w:szCs w:val="22"/>
        </w:rPr>
      </w:pPr>
      <w:r>
        <w:rPr>
          <w:rFonts w:ascii="Arial" w:hAnsi="Arial" w:cs="Arial"/>
          <w:b/>
          <w:iCs/>
          <w:color w:val="000000"/>
          <w:sz w:val="22"/>
          <w:szCs w:val="22"/>
        </w:rPr>
        <w:t>3</w:t>
      </w:r>
      <w:r w:rsidR="009C3B3A" w:rsidRPr="002F46E1">
        <w:rPr>
          <w:rFonts w:ascii="Arial" w:hAnsi="Arial" w:cs="Arial"/>
          <w:b/>
          <w:iCs/>
          <w:color w:val="000000"/>
          <w:sz w:val="22"/>
          <w:szCs w:val="22"/>
        </w:rPr>
        <w:t>.4 Da remuneração e direitos:</w:t>
      </w:r>
    </w:p>
    <w:p w:rsidR="009C3B3A" w:rsidRPr="00014523" w:rsidRDefault="00930704" w:rsidP="009C3B3A">
      <w:pPr>
        <w:shd w:val="clear" w:color="auto" w:fill="FFFFFF"/>
        <w:spacing w:line="360" w:lineRule="auto"/>
        <w:jc w:val="both"/>
        <w:rPr>
          <w:rFonts w:ascii="Arial" w:hAnsi="Arial" w:cs="Arial"/>
          <w:sz w:val="22"/>
          <w:szCs w:val="22"/>
        </w:rPr>
      </w:pPr>
      <w:r>
        <w:rPr>
          <w:rFonts w:ascii="Arial" w:hAnsi="Arial" w:cs="Arial"/>
          <w:iCs/>
          <w:color w:val="000000"/>
          <w:sz w:val="22"/>
          <w:szCs w:val="22"/>
        </w:rPr>
        <w:t>3</w:t>
      </w:r>
      <w:r w:rsidR="009C3B3A" w:rsidRPr="00014523">
        <w:rPr>
          <w:rFonts w:ascii="Arial" w:hAnsi="Arial" w:cs="Arial"/>
          <w:iCs/>
          <w:color w:val="000000"/>
          <w:sz w:val="22"/>
          <w:szCs w:val="22"/>
        </w:rPr>
        <w:t xml:space="preserve">.4.1 </w:t>
      </w:r>
      <w:r w:rsidR="009C3B3A" w:rsidRPr="00014523">
        <w:rPr>
          <w:rFonts w:ascii="Arial" w:hAnsi="Arial" w:cs="Arial"/>
          <w:sz w:val="22"/>
          <w:szCs w:val="22"/>
        </w:rPr>
        <w:t xml:space="preserve">Os </w:t>
      </w:r>
      <w:r w:rsidR="0087308E" w:rsidRPr="00014523">
        <w:rPr>
          <w:rFonts w:ascii="Arial" w:hAnsi="Arial" w:cs="Arial"/>
          <w:sz w:val="22"/>
          <w:szCs w:val="22"/>
        </w:rPr>
        <w:t>Conselheiros Tutelares Suplentes</w:t>
      </w:r>
      <w:r w:rsidR="009C3B3A" w:rsidRPr="00014523">
        <w:rPr>
          <w:rFonts w:ascii="Arial" w:hAnsi="Arial" w:cs="Arial"/>
          <w:sz w:val="22"/>
          <w:szCs w:val="22"/>
        </w:rPr>
        <w:t xml:space="preserve"> receberão, a título de remuneração mensal, o valor de R$ </w:t>
      </w:r>
      <w:r w:rsidR="00F3454D">
        <w:rPr>
          <w:rFonts w:ascii="Arial" w:hAnsi="Arial" w:cs="Arial"/>
          <w:sz w:val="22"/>
          <w:szCs w:val="22"/>
        </w:rPr>
        <w:t>1.294,50</w:t>
      </w:r>
      <w:r w:rsidR="009C3B3A" w:rsidRPr="00014523">
        <w:rPr>
          <w:rFonts w:ascii="Arial" w:hAnsi="Arial" w:cs="Arial"/>
          <w:sz w:val="22"/>
          <w:szCs w:val="22"/>
        </w:rPr>
        <w:t xml:space="preserve"> (</w:t>
      </w:r>
      <w:r w:rsidR="00F3454D">
        <w:rPr>
          <w:rFonts w:ascii="Arial" w:hAnsi="Arial" w:cs="Arial"/>
          <w:sz w:val="22"/>
          <w:szCs w:val="22"/>
        </w:rPr>
        <w:t>Mil e duzentos e noventa e quatro reais com cinquenta centavos</w:t>
      </w:r>
      <w:r w:rsidR="009C3B3A" w:rsidRPr="00014523">
        <w:rPr>
          <w:rFonts w:ascii="Arial" w:hAnsi="Arial" w:cs="Arial"/>
          <w:sz w:val="22"/>
          <w:szCs w:val="22"/>
        </w:rPr>
        <w:t>).</w:t>
      </w:r>
    </w:p>
    <w:p w:rsidR="009C3B3A" w:rsidRPr="00014523" w:rsidRDefault="00930704" w:rsidP="009C3B3A">
      <w:pPr>
        <w:tabs>
          <w:tab w:val="left" w:pos="709"/>
          <w:tab w:val="left" w:pos="2268"/>
        </w:tabs>
        <w:spacing w:line="360" w:lineRule="auto"/>
        <w:jc w:val="both"/>
        <w:rPr>
          <w:rFonts w:ascii="Arial" w:hAnsi="Arial" w:cs="Arial"/>
          <w:sz w:val="22"/>
          <w:szCs w:val="22"/>
        </w:rPr>
      </w:pPr>
      <w:r>
        <w:rPr>
          <w:rFonts w:ascii="Arial" w:hAnsi="Arial" w:cs="Arial"/>
          <w:sz w:val="22"/>
          <w:szCs w:val="22"/>
        </w:rPr>
        <w:t>3</w:t>
      </w:r>
      <w:r w:rsidR="009C3B3A" w:rsidRPr="00014523">
        <w:rPr>
          <w:rFonts w:ascii="Arial" w:hAnsi="Arial" w:cs="Arial"/>
          <w:sz w:val="22"/>
          <w:szCs w:val="22"/>
        </w:rPr>
        <w:t>.4.2 São assegurados aos Conselheiros Tutelares, ainda, os seguintes direitos:</w:t>
      </w:r>
      <w:r w:rsidR="009C3B3A" w:rsidRPr="00014523">
        <w:rPr>
          <w:rStyle w:val="Refdenotaderodap"/>
          <w:rFonts w:ascii="Arial" w:hAnsi="Arial" w:cs="Arial"/>
          <w:sz w:val="22"/>
          <w:szCs w:val="22"/>
        </w:rPr>
        <w:t xml:space="preserve"> </w:t>
      </w:r>
    </w:p>
    <w:p w:rsidR="009C3B3A" w:rsidRPr="00014523" w:rsidRDefault="009C3B3A" w:rsidP="009C3B3A">
      <w:pPr>
        <w:tabs>
          <w:tab w:val="left" w:pos="709"/>
          <w:tab w:val="left" w:pos="2268"/>
        </w:tabs>
        <w:spacing w:line="360" w:lineRule="auto"/>
        <w:jc w:val="both"/>
        <w:rPr>
          <w:rFonts w:ascii="Arial" w:hAnsi="Arial" w:cs="Arial"/>
          <w:sz w:val="22"/>
          <w:szCs w:val="22"/>
        </w:rPr>
      </w:pPr>
      <w:r w:rsidRPr="00014523">
        <w:rPr>
          <w:rFonts w:ascii="Arial" w:hAnsi="Arial" w:cs="Arial"/>
          <w:sz w:val="22"/>
          <w:szCs w:val="22"/>
        </w:rPr>
        <w:t>I – gozo de férias anuais remuneradas, com acréscimo de um terço sobre a remuneração mensal;</w:t>
      </w:r>
    </w:p>
    <w:p w:rsidR="00845220" w:rsidRPr="00014523" w:rsidRDefault="009C3B3A" w:rsidP="009C3B3A">
      <w:pPr>
        <w:tabs>
          <w:tab w:val="left" w:pos="709"/>
          <w:tab w:val="left" w:pos="2268"/>
        </w:tabs>
        <w:spacing w:line="360" w:lineRule="auto"/>
        <w:jc w:val="both"/>
        <w:rPr>
          <w:rFonts w:ascii="Arial" w:hAnsi="Arial" w:cs="Arial"/>
          <w:sz w:val="22"/>
          <w:szCs w:val="22"/>
        </w:rPr>
      </w:pPr>
      <w:r w:rsidRPr="00014523">
        <w:rPr>
          <w:rFonts w:ascii="Arial" w:hAnsi="Arial" w:cs="Arial"/>
          <w:sz w:val="22"/>
          <w:szCs w:val="22"/>
        </w:rPr>
        <w:t>II – afastamento por ocasião da licença-maternidade, custeada pelo regime de previdência a que estiver vinculado;</w:t>
      </w:r>
    </w:p>
    <w:p w:rsidR="009C3B3A" w:rsidRPr="00014523" w:rsidRDefault="009C3B3A" w:rsidP="009C3B3A">
      <w:pPr>
        <w:tabs>
          <w:tab w:val="left" w:pos="709"/>
          <w:tab w:val="left" w:pos="2268"/>
        </w:tabs>
        <w:spacing w:line="360" w:lineRule="auto"/>
        <w:jc w:val="both"/>
        <w:rPr>
          <w:rFonts w:ascii="Arial" w:hAnsi="Arial" w:cs="Arial"/>
          <w:sz w:val="22"/>
          <w:szCs w:val="22"/>
        </w:rPr>
      </w:pPr>
      <w:r w:rsidRPr="00014523">
        <w:rPr>
          <w:rFonts w:ascii="Arial" w:hAnsi="Arial" w:cs="Arial"/>
          <w:sz w:val="22"/>
          <w:szCs w:val="22"/>
        </w:rPr>
        <w:t xml:space="preserve">III – </w:t>
      </w:r>
      <w:proofErr w:type="spellStart"/>
      <w:r w:rsidR="00F3454D" w:rsidRPr="00014523">
        <w:rPr>
          <w:rFonts w:ascii="Arial" w:hAnsi="Arial" w:cs="Arial"/>
          <w:sz w:val="22"/>
          <w:szCs w:val="22"/>
        </w:rPr>
        <w:t>licença-</w:t>
      </w:r>
      <w:r w:rsidR="00F3454D">
        <w:rPr>
          <w:rFonts w:ascii="Arial" w:hAnsi="Arial" w:cs="Arial"/>
          <w:sz w:val="22"/>
          <w:szCs w:val="22"/>
        </w:rPr>
        <w:t>p</w:t>
      </w:r>
      <w:r w:rsidR="00F3454D" w:rsidRPr="00014523">
        <w:rPr>
          <w:rFonts w:ascii="Arial" w:hAnsi="Arial" w:cs="Arial"/>
          <w:sz w:val="22"/>
          <w:szCs w:val="22"/>
        </w:rPr>
        <w:t>aternidade</w:t>
      </w:r>
      <w:proofErr w:type="spellEnd"/>
      <w:r w:rsidRPr="00014523">
        <w:rPr>
          <w:rFonts w:ascii="Arial" w:hAnsi="Arial" w:cs="Arial"/>
          <w:sz w:val="22"/>
          <w:szCs w:val="22"/>
        </w:rPr>
        <w:t xml:space="preserve"> de 5 (cinco) dias;</w:t>
      </w:r>
    </w:p>
    <w:p w:rsidR="009C3B3A" w:rsidRPr="00014523" w:rsidRDefault="009C3B3A" w:rsidP="009C3B3A">
      <w:pPr>
        <w:tabs>
          <w:tab w:val="left" w:pos="709"/>
          <w:tab w:val="left" w:pos="2268"/>
        </w:tabs>
        <w:spacing w:line="360" w:lineRule="auto"/>
        <w:jc w:val="both"/>
        <w:rPr>
          <w:rFonts w:ascii="Arial" w:hAnsi="Arial" w:cs="Arial"/>
          <w:sz w:val="22"/>
          <w:szCs w:val="22"/>
        </w:rPr>
      </w:pPr>
      <w:r w:rsidRPr="00014523">
        <w:rPr>
          <w:rFonts w:ascii="Arial" w:hAnsi="Arial" w:cs="Arial"/>
          <w:sz w:val="22"/>
          <w:szCs w:val="22"/>
        </w:rPr>
        <w:t>IV – décima terceira gratificação a ser paga no mês de dezembro de cada ano.</w:t>
      </w:r>
    </w:p>
    <w:p w:rsidR="009C3B3A" w:rsidRPr="00014523" w:rsidRDefault="00930704" w:rsidP="009C3B3A">
      <w:pPr>
        <w:tabs>
          <w:tab w:val="left" w:pos="709"/>
          <w:tab w:val="left" w:pos="2268"/>
        </w:tabs>
        <w:spacing w:line="360" w:lineRule="auto"/>
        <w:jc w:val="both"/>
        <w:rPr>
          <w:rFonts w:ascii="Arial" w:hAnsi="Arial" w:cs="Arial"/>
          <w:color w:val="000000"/>
          <w:sz w:val="22"/>
          <w:szCs w:val="22"/>
        </w:rPr>
      </w:pPr>
      <w:r>
        <w:rPr>
          <w:rFonts w:ascii="Arial" w:hAnsi="Arial" w:cs="Arial"/>
          <w:sz w:val="22"/>
          <w:szCs w:val="22"/>
        </w:rPr>
        <w:t>3</w:t>
      </w:r>
      <w:r w:rsidR="009C3B3A" w:rsidRPr="00014523">
        <w:rPr>
          <w:rFonts w:ascii="Arial" w:hAnsi="Arial" w:cs="Arial"/>
          <w:sz w:val="22"/>
          <w:szCs w:val="22"/>
        </w:rPr>
        <w:t xml:space="preserve">.4.3 </w:t>
      </w:r>
      <w:r w:rsidR="009C3B3A" w:rsidRPr="00014523">
        <w:rPr>
          <w:rFonts w:ascii="Arial" w:hAnsi="Arial" w:cs="Arial"/>
          <w:color w:val="000000"/>
          <w:sz w:val="22"/>
          <w:szCs w:val="22"/>
        </w:rPr>
        <w:t>Os Conselheiros Tutelares terão direito a diárias ou ajuda de custo para assegurar a indenização de suas despesas pessoais quando, fora do Município, participarem de eventos</w:t>
      </w:r>
      <w:r w:rsidR="009C3B3A" w:rsidRPr="00014523">
        <w:t xml:space="preserve"> </w:t>
      </w:r>
      <w:r w:rsidR="009C3B3A" w:rsidRPr="00014523">
        <w:rPr>
          <w:rFonts w:ascii="Arial" w:hAnsi="Arial" w:cs="Arial"/>
          <w:color w:val="000000"/>
          <w:sz w:val="22"/>
          <w:szCs w:val="22"/>
        </w:rPr>
        <w:t>de formação, seminários, conferências, encontros e outras atividades semelhantes, e quando nas situações de representação do conselho, nos moldes da Lei Munici</w:t>
      </w:r>
      <w:r w:rsidR="00845220" w:rsidRPr="00014523">
        <w:rPr>
          <w:rFonts w:ascii="Arial" w:hAnsi="Arial" w:cs="Arial"/>
          <w:color w:val="000000"/>
          <w:sz w:val="22"/>
          <w:szCs w:val="22"/>
        </w:rPr>
        <w:t>pal nº 841 de 2009.</w:t>
      </w:r>
    </w:p>
    <w:p w:rsidR="00845220" w:rsidRPr="00014523" w:rsidRDefault="00845220" w:rsidP="009C3B3A">
      <w:pPr>
        <w:tabs>
          <w:tab w:val="left" w:pos="709"/>
          <w:tab w:val="left" w:pos="2268"/>
        </w:tabs>
        <w:spacing w:line="360" w:lineRule="auto"/>
        <w:jc w:val="both"/>
        <w:rPr>
          <w:rFonts w:ascii="Arial" w:hAnsi="Arial" w:cs="Arial"/>
          <w:color w:val="000000"/>
          <w:sz w:val="22"/>
          <w:szCs w:val="22"/>
        </w:rPr>
      </w:pPr>
    </w:p>
    <w:p w:rsidR="009C3B3A" w:rsidRPr="002F46E1" w:rsidRDefault="00031B11" w:rsidP="009C3B3A">
      <w:pPr>
        <w:shd w:val="clear" w:color="auto" w:fill="FFFFFF"/>
        <w:spacing w:line="360" w:lineRule="auto"/>
        <w:jc w:val="both"/>
        <w:rPr>
          <w:rFonts w:ascii="Arial" w:hAnsi="Arial" w:cs="Arial"/>
          <w:b/>
          <w:iCs/>
          <w:color w:val="000000"/>
          <w:sz w:val="22"/>
          <w:szCs w:val="22"/>
        </w:rPr>
      </w:pPr>
      <w:r>
        <w:rPr>
          <w:rFonts w:ascii="Arial" w:hAnsi="Arial" w:cs="Arial"/>
          <w:b/>
          <w:iCs/>
          <w:color w:val="000000"/>
          <w:sz w:val="22"/>
          <w:szCs w:val="22"/>
        </w:rPr>
        <w:t>3</w:t>
      </w:r>
      <w:r w:rsidR="009C3B3A" w:rsidRPr="002F46E1">
        <w:rPr>
          <w:rFonts w:ascii="Arial" w:hAnsi="Arial" w:cs="Arial"/>
          <w:b/>
          <w:iCs/>
          <w:color w:val="000000"/>
          <w:sz w:val="22"/>
          <w:szCs w:val="22"/>
        </w:rPr>
        <w:t>.5 Do mandato:</w:t>
      </w:r>
    </w:p>
    <w:p w:rsidR="00101A75" w:rsidRDefault="00031B11" w:rsidP="009C3B3A">
      <w:pPr>
        <w:shd w:val="clear" w:color="auto" w:fill="FFFFFF"/>
        <w:spacing w:line="360" w:lineRule="auto"/>
        <w:jc w:val="both"/>
        <w:rPr>
          <w:rFonts w:ascii="Arial" w:hAnsi="Arial" w:cs="Arial"/>
          <w:b/>
          <w:iCs/>
          <w:color w:val="000000"/>
          <w:sz w:val="22"/>
          <w:szCs w:val="22"/>
        </w:rPr>
      </w:pPr>
      <w:r>
        <w:rPr>
          <w:rFonts w:ascii="Arial" w:hAnsi="Arial" w:cs="Arial"/>
          <w:b/>
          <w:iCs/>
          <w:color w:val="000000"/>
          <w:sz w:val="22"/>
          <w:szCs w:val="22"/>
        </w:rPr>
        <w:t>3</w:t>
      </w:r>
      <w:r w:rsidR="009C3B3A" w:rsidRPr="002F46E1">
        <w:rPr>
          <w:rFonts w:ascii="Arial" w:hAnsi="Arial" w:cs="Arial"/>
          <w:b/>
          <w:iCs/>
          <w:color w:val="000000"/>
          <w:sz w:val="22"/>
          <w:szCs w:val="22"/>
        </w:rPr>
        <w:t xml:space="preserve">.5.1 </w:t>
      </w:r>
      <w:r w:rsidR="00101A75" w:rsidRPr="00101A75">
        <w:rPr>
          <w:rFonts w:ascii="Arial" w:hAnsi="Arial" w:cs="Arial"/>
          <w:bCs/>
          <w:iCs/>
          <w:color w:val="000000"/>
          <w:sz w:val="22"/>
          <w:szCs w:val="22"/>
        </w:rPr>
        <w:t>Os Conselheiros Tutelares eleitos assumirão o cargo por 04 (quatro) anos.</w:t>
      </w:r>
    </w:p>
    <w:p w:rsidR="004E1250" w:rsidRDefault="00101A75" w:rsidP="009C3B3A">
      <w:pPr>
        <w:shd w:val="clear" w:color="auto" w:fill="FFFFFF"/>
        <w:spacing w:line="360" w:lineRule="auto"/>
        <w:jc w:val="both"/>
        <w:rPr>
          <w:rFonts w:ascii="Arial" w:hAnsi="Arial" w:cs="Arial"/>
          <w:sz w:val="22"/>
          <w:szCs w:val="22"/>
        </w:rPr>
      </w:pPr>
      <w:r>
        <w:rPr>
          <w:rFonts w:ascii="Arial" w:hAnsi="Arial" w:cs="Arial"/>
          <w:b/>
          <w:iCs/>
          <w:color w:val="000000"/>
          <w:sz w:val="22"/>
          <w:szCs w:val="22"/>
        </w:rPr>
        <w:t xml:space="preserve">3.5.2 </w:t>
      </w:r>
      <w:r w:rsidR="009C3B3A" w:rsidRPr="00ED6357">
        <w:rPr>
          <w:rFonts w:ascii="Arial" w:hAnsi="Arial" w:cs="Arial"/>
          <w:iCs/>
          <w:color w:val="000000"/>
          <w:sz w:val="22"/>
          <w:szCs w:val="22"/>
        </w:rPr>
        <w:t>O</w:t>
      </w:r>
      <w:r w:rsidR="00C31034" w:rsidRPr="00ED6357">
        <w:rPr>
          <w:rFonts w:ascii="Arial" w:hAnsi="Arial" w:cs="Arial"/>
          <w:iCs/>
          <w:color w:val="000000"/>
          <w:sz w:val="22"/>
          <w:szCs w:val="22"/>
        </w:rPr>
        <w:t>s Conselheiros Tutelares Suplentes eleitos assumirão</w:t>
      </w:r>
      <w:r w:rsidR="00C31034">
        <w:rPr>
          <w:rFonts w:ascii="Arial" w:hAnsi="Arial" w:cs="Arial"/>
          <w:iCs/>
          <w:color w:val="000000"/>
          <w:sz w:val="22"/>
          <w:szCs w:val="22"/>
        </w:rPr>
        <w:t xml:space="preserve"> o cargo para suprir as férias dos Conselheiros titulares e ficarão </w:t>
      </w:r>
      <w:r>
        <w:rPr>
          <w:rFonts w:ascii="Arial" w:hAnsi="Arial" w:cs="Arial"/>
          <w:iCs/>
          <w:color w:val="000000"/>
          <w:sz w:val="22"/>
          <w:szCs w:val="22"/>
        </w:rPr>
        <w:t>à</w:t>
      </w:r>
      <w:r w:rsidR="00C31034">
        <w:rPr>
          <w:rFonts w:ascii="Arial" w:hAnsi="Arial" w:cs="Arial"/>
          <w:iCs/>
          <w:color w:val="000000"/>
          <w:sz w:val="22"/>
          <w:szCs w:val="22"/>
        </w:rPr>
        <w:t xml:space="preserve"> disposição do mesmo pelo período restante do mandato original. </w:t>
      </w:r>
    </w:p>
    <w:p w:rsidR="004E1250" w:rsidRDefault="004E1250" w:rsidP="009C3B3A">
      <w:pPr>
        <w:shd w:val="clear" w:color="auto" w:fill="FFFFFF"/>
        <w:spacing w:line="360" w:lineRule="auto"/>
        <w:jc w:val="both"/>
        <w:rPr>
          <w:rFonts w:ascii="Arial" w:hAnsi="Arial" w:cs="Arial"/>
          <w:sz w:val="22"/>
          <w:szCs w:val="22"/>
        </w:rPr>
      </w:pPr>
    </w:p>
    <w:p w:rsidR="00D32292" w:rsidRDefault="00D32292" w:rsidP="009C3B3A">
      <w:pPr>
        <w:shd w:val="clear" w:color="auto" w:fill="FFFFFF"/>
        <w:spacing w:line="360" w:lineRule="auto"/>
        <w:jc w:val="both"/>
        <w:rPr>
          <w:rFonts w:ascii="Arial" w:hAnsi="Arial" w:cs="Arial"/>
          <w:sz w:val="22"/>
          <w:szCs w:val="22"/>
        </w:rPr>
      </w:pPr>
    </w:p>
    <w:p w:rsidR="00907BBC" w:rsidRPr="00C0495F" w:rsidRDefault="00031B11" w:rsidP="009C3B3A">
      <w:pPr>
        <w:shd w:val="clear" w:color="auto" w:fill="FFFFFF"/>
        <w:spacing w:line="360" w:lineRule="auto"/>
        <w:jc w:val="both"/>
        <w:rPr>
          <w:rFonts w:ascii="Arial" w:hAnsi="Arial" w:cs="Arial"/>
          <w:b/>
          <w:iCs/>
          <w:sz w:val="22"/>
          <w:szCs w:val="22"/>
        </w:rPr>
      </w:pPr>
      <w:r>
        <w:rPr>
          <w:rFonts w:ascii="Arial" w:hAnsi="Arial" w:cs="Arial"/>
          <w:b/>
          <w:iCs/>
          <w:sz w:val="22"/>
          <w:szCs w:val="22"/>
        </w:rPr>
        <w:t>4</w:t>
      </w:r>
      <w:r w:rsidR="009C3B3A" w:rsidRPr="00C0495F">
        <w:rPr>
          <w:rFonts w:ascii="Arial" w:hAnsi="Arial" w:cs="Arial"/>
          <w:b/>
          <w:iCs/>
          <w:sz w:val="22"/>
          <w:szCs w:val="22"/>
        </w:rPr>
        <w:t>. DAS INSCRIÇÕES</w:t>
      </w:r>
    </w:p>
    <w:p w:rsidR="009C3B3A" w:rsidRPr="00C0495F" w:rsidRDefault="00031B11" w:rsidP="009C3B3A">
      <w:pPr>
        <w:shd w:val="clear" w:color="auto" w:fill="FFFFFF"/>
        <w:spacing w:line="360" w:lineRule="auto"/>
        <w:jc w:val="both"/>
        <w:rPr>
          <w:rFonts w:ascii="Arial" w:hAnsi="Arial" w:cs="Arial"/>
          <w:b/>
          <w:iCs/>
          <w:sz w:val="22"/>
          <w:szCs w:val="22"/>
        </w:rPr>
      </w:pPr>
      <w:r>
        <w:rPr>
          <w:rFonts w:ascii="Arial" w:hAnsi="Arial" w:cs="Arial"/>
          <w:b/>
          <w:iCs/>
          <w:sz w:val="22"/>
          <w:szCs w:val="22"/>
        </w:rPr>
        <w:t>4</w:t>
      </w:r>
      <w:r w:rsidR="009C3B3A" w:rsidRPr="00C0495F">
        <w:rPr>
          <w:rFonts w:ascii="Arial" w:hAnsi="Arial" w:cs="Arial"/>
          <w:b/>
          <w:iCs/>
          <w:sz w:val="22"/>
          <w:szCs w:val="22"/>
        </w:rPr>
        <w:t xml:space="preserve">.1 Disposições gerais </w:t>
      </w:r>
    </w:p>
    <w:p w:rsidR="009C3B3A" w:rsidRPr="00C0495F" w:rsidRDefault="00031B11" w:rsidP="009C3B3A">
      <w:pPr>
        <w:shd w:val="clear" w:color="auto" w:fill="FFFFFF"/>
        <w:spacing w:line="360" w:lineRule="auto"/>
        <w:jc w:val="both"/>
        <w:rPr>
          <w:rFonts w:ascii="Arial" w:hAnsi="Arial" w:cs="Arial"/>
          <w:iCs/>
          <w:sz w:val="22"/>
          <w:szCs w:val="22"/>
        </w:rPr>
      </w:pPr>
      <w:r>
        <w:rPr>
          <w:rFonts w:ascii="Arial" w:hAnsi="Arial" w:cs="Arial"/>
          <w:iCs/>
          <w:sz w:val="22"/>
          <w:szCs w:val="22"/>
        </w:rPr>
        <w:t>4</w:t>
      </w:r>
      <w:r w:rsidR="009C3B3A" w:rsidRPr="00C0495F">
        <w:rPr>
          <w:rFonts w:ascii="Arial" w:hAnsi="Arial" w:cs="Arial"/>
          <w:iCs/>
          <w:sz w:val="22"/>
          <w:szCs w:val="22"/>
        </w:rPr>
        <w:t xml:space="preserve">.1.1 A inscrição do candidato implicará o conhecimento e a tácita aceitação das normas e condições estabelecidas neste Edital, bem como das decisões que possam ser tomadas pela Comissão Especial Eleitoral em relação </w:t>
      </w:r>
      <w:r w:rsidR="00115C85" w:rsidRPr="00C0495F">
        <w:rPr>
          <w:rFonts w:ascii="Arial" w:hAnsi="Arial" w:cs="Arial"/>
          <w:iCs/>
          <w:sz w:val="22"/>
          <w:szCs w:val="22"/>
        </w:rPr>
        <w:t>às</w:t>
      </w:r>
      <w:r w:rsidR="009C3B3A" w:rsidRPr="00C0495F">
        <w:rPr>
          <w:rFonts w:ascii="Arial" w:hAnsi="Arial" w:cs="Arial"/>
          <w:iCs/>
          <w:sz w:val="22"/>
          <w:szCs w:val="22"/>
        </w:rPr>
        <w:t xml:space="preserve"> quais não poderá alegar desconhecimento.</w:t>
      </w:r>
    </w:p>
    <w:p w:rsidR="009C3B3A" w:rsidRPr="00C0495F" w:rsidRDefault="00031B11" w:rsidP="009C3B3A">
      <w:pPr>
        <w:shd w:val="clear" w:color="auto" w:fill="FFFFFF"/>
        <w:spacing w:line="360" w:lineRule="auto"/>
        <w:jc w:val="both"/>
        <w:rPr>
          <w:rFonts w:ascii="Arial" w:hAnsi="Arial" w:cs="Arial"/>
          <w:iCs/>
          <w:sz w:val="22"/>
          <w:szCs w:val="22"/>
        </w:rPr>
      </w:pPr>
      <w:r>
        <w:rPr>
          <w:rFonts w:ascii="Arial" w:hAnsi="Arial" w:cs="Arial"/>
          <w:iCs/>
          <w:sz w:val="22"/>
          <w:szCs w:val="22"/>
        </w:rPr>
        <w:lastRenderedPageBreak/>
        <w:t>4</w:t>
      </w:r>
      <w:r w:rsidR="009C3B3A" w:rsidRPr="00C0495F">
        <w:rPr>
          <w:rFonts w:ascii="Arial" w:hAnsi="Arial" w:cs="Arial"/>
          <w:iCs/>
          <w:sz w:val="22"/>
          <w:szCs w:val="22"/>
        </w:rPr>
        <w:t>.1.2 A inscrição será gratuita e deverá ser realizada pessoalmente pelo candidato.</w:t>
      </w:r>
    </w:p>
    <w:p w:rsidR="00E16344" w:rsidRDefault="00031B11" w:rsidP="00E16344">
      <w:pPr>
        <w:spacing w:line="360" w:lineRule="auto"/>
        <w:jc w:val="both"/>
        <w:rPr>
          <w:rFonts w:ascii="Arial" w:hAnsi="Arial" w:cs="Arial"/>
          <w:sz w:val="22"/>
          <w:szCs w:val="22"/>
        </w:rPr>
      </w:pPr>
      <w:r>
        <w:rPr>
          <w:rFonts w:ascii="Arial" w:hAnsi="Arial" w:cs="Arial"/>
          <w:sz w:val="22"/>
          <w:szCs w:val="22"/>
        </w:rPr>
        <w:t>4</w:t>
      </w:r>
      <w:r w:rsidR="009C3B3A" w:rsidRPr="00C0495F">
        <w:rPr>
          <w:rFonts w:ascii="Arial" w:hAnsi="Arial" w:cs="Arial"/>
          <w:sz w:val="22"/>
          <w:szCs w:val="22"/>
        </w:rPr>
        <w:t>.1.3</w:t>
      </w:r>
      <w:r w:rsidR="00101A75">
        <w:rPr>
          <w:rFonts w:ascii="Arial" w:hAnsi="Arial" w:cs="Arial"/>
          <w:sz w:val="22"/>
          <w:szCs w:val="22"/>
        </w:rPr>
        <w:t xml:space="preserve"> </w:t>
      </w:r>
      <w:r w:rsidR="009C3B3A" w:rsidRPr="00C0495F">
        <w:rPr>
          <w:rFonts w:ascii="Arial" w:hAnsi="Arial" w:cs="Arial"/>
          <w:sz w:val="22"/>
          <w:szCs w:val="22"/>
        </w:rPr>
        <w:t>As informações prestadas na Ficha de Inscrição, bem como o seu preenchimento, são de exclusiva responsabilidade do candidato, ficando sob sua inteira responsabilidade as informações prestadas, arcando com as consequências de eventuais erros de preenchimento da ficha</w:t>
      </w:r>
      <w:r w:rsidR="00E16344">
        <w:rPr>
          <w:rFonts w:ascii="Arial" w:hAnsi="Arial" w:cs="Arial"/>
          <w:sz w:val="22"/>
          <w:szCs w:val="22"/>
        </w:rPr>
        <w:t>.</w:t>
      </w:r>
    </w:p>
    <w:p w:rsidR="00930704" w:rsidRDefault="00930704" w:rsidP="00E16344">
      <w:pPr>
        <w:spacing w:line="360" w:lineRule="auto"/>
        <w:jc w:val="both"/>
        <w:rPr>
          <w:rFonts w:ascii="Arial" w:hAnsi="Arial" w:cs="Arial"/>
          <w:sz w:val="22"/>
          <w:szCs w:val="22"/>
        </w:rPr>
      </w:pPr>
    </w:p>
    <w:p w:rsidR="009C3B3A" w:rsidRPr="00E16344" w:rsidRDefault="00031B11" w:rsidP="00E16344">
      <w:pPr>
        <w:spacing w:line="360" w:lineRule="auto"/>
        <w:jc w:val="both"/>
        <w:rPr>
          <w:rFonts w:ascii="Arial" w:hAnsi="Arial" w:cs="Arial"/>
          <w:sz w:val="22"/>
          <w:szCs w:val="22"/>
        </w:rPr>
      </w:pPr>
      <w:r>
        <w:rPr>
          <w:rFonts w:ascii="Arial" w:hAnsi="Arial" w:cs="Arial"/>
          <w:b/>
          <w:iCs/>
          <w:sz w:val="22"/>
          <w:szCs w:val="22"/>
        </w:rPr>
        <w:t>4</w:t>
      </w:r>
      <w:r w:rsidR="009C3B3A" w:rsidRPr="00C0495F">
        <w:rPr>
          <w:rFonts w:ascii="Arial" w:hAnsi="Arial" w:cs="Arial"/>
          <w:b/>
          <w:iCs/>
          <w:sz w:val="22"/>
          <w:szCs w:val="22"/>
        </w:rPr>
        <w:t>.2 Do período de inscrições:</w:t>
      </w:r>
    </w:p>
    <w:p w:rsidR="006000D5" w:rsidRPr="006000D5" w:rsidRDefault="006277C5" w:rsidP="009C3B3A">
      <w:pPr>
        <w:shd w:val="clear" w:color="auto" w:fill="FFFFFF"/>
        <w:spacing w:line="360" w:lineRule="auto"/>
        <w:jc w:val="both"/>
        <w:rPr>
          <w:rFonts w:ascii="Arial" w:hAnsi="Arial" w:cs="Arial"/>
          <w:iCs/>
          <w:sz w:val="22"/>
          <w:szCs w:val="22"/>
        </w:rPr>
      </w:pPr>
      <w:r>
        <w:rPr>
          <w:rFonts w:ascii="Arial" w:hAnsi="Arial" w:cs="Arial"/>
          <w:iCs/>
          <w:sz w:val="22"/>
          <w:szCs w:val="22"/>
        </w:rPr>
        <w:t xml:space="preserve">Do dia </w:t>
      </w:r>
      <w:r w:rsidR="00E16344">
        <w:rPr>
          <w:rFonts w:ascii="Arial" w:hAnsi="Arial" w:cs="Arial"/>
          <w:iCs/>
          <w:sz w:val="22"/>
          <w:szCs w:val="22"/>
        </w:rPr>
        <w:t xml:space="preserve">10 </w:t>
      </w:r>
      <w:r>
        <w:rPr>
          <w:rFonts w:ascii="Arial" w:hAnsi="Arial" w:cs="Arial"/>
          <w:iCs/>
          <w:sz w:val="22"/>
          <w:szCs w:val="22"/>
        </w:rPr>
        <w:t xml:space="preserve">de </w:t>
      </w:r>
      <w:r w:rsidR="00E16344">
        <w:rPr>
          <w:rFonts w:ascii="Arial" w:hAnsi="Arial" w:cs="Arial"/>
          <w:iCs/>
          <w:sz w:val="22"/>
          <w:szCs w:val="22"/>
        </w:rPr>
        <w:t>abril</w:t>
      </w:r>
      <w:r>
        <w:rPr>
          <w:rFonts w:ascii="Arial" w:hAnsi="Arial" w:cs="Arial"/>
          <w:iCs/>
          <w:sz w:val="22"/>
          <w:szCs w:val="22"/>
        </w:rPr>
        <w:t xml:space="preserve"> ao dia </w:t>
      </w:r>
      <w:r w:rsidR="00E16344">
        <w:rPr>
          <w:rFonts w:ascii="Arial" w:hAnsi="Arial" w:cs="Arial"/>
          <w:iCs/>
          <w:sz w:val="22"/>
          <w:szCs w:val="22"/>
        </w:rPr>
        <w:t>10</w:t>
      </w:r>
      <w:r>
        <w:rPr>
          <w:rFonts w:ascii="Arial" w:hAnsi="Arial" w:cs="Arial"/>
          <w:iCs/>
          <w:sz w:val="22"/>
          <w:szCs w:val="22"/>
        </w:rPr>
        <w:t xml:space="preserve"> de </w:t>
      </w:r>
      <w:r w:rsidR="00E16344">
        <w:rPr>
          <w:rFonts w:ascii="Arial" w:hAnsi="Arial" w:cs="Arial"/>
          <w:iCs/>
          <w:sz w:val="22"/>
          <w:szCs w:val="22"/>
        </w:rPr>
        <w:t>maio</w:t>
      </w:r>
      <w:r>
        <w:rPr>
          <w:rFonts w:ascii="Arial" w:hAnsi="Arial" w:cs="Arial"/>
          <w:iCs/>
          <w:sz w:val="22"/>
          <w:szCs w:val="22"/>
        </w:rPr>
        <w:t xml:space="preserve"> de 20</w:t>
      </w:r>
      <w:r w:rsidR="00F3454D">
        <w:rPr>
          <w:rFonts w:ascii="Arial" w:hAnsi="Arial" w:cs="Arial"/>
          <w:iCs/>
          <w:sz w:val="22"/>
          <w:szCs w:val="22"/>
        </w:rPr>
        <w:t>23</w:t>
      </w:r>
      <w:r>
        <w:rPr>
          <w:rFonts w:ascii="Arial" w:hAnsi="Arial" w:cs="Arial"/>
          <w:iCs/>
          <w:sz w:val="22"/>
          <w:szCs w:val="22"/>
        </w:rPr>
        <w:t>, no horário das 08:00h às 12:00h e das 13:30h às 17:</w:t>
      </w:r>
      <w:r w:rsidR="00F3454D">
        <w:rPr>
          <w:rFonts w:ascii="Arial" w:hAnsi="Arial" w:cs="Arial"/>
          <w:iCs/>
          <w:sz w:val="22"/>
          <w:szCs w:val="22"/>
        </w:rPr>
        <w:t>00</w:t>
      </w:r>
      <w:r>
        <w:rPr>
          <w:rFonts w:ascii="Arial" w:hAnsi="Arial" w:cs="Arial"/>
          <w:iCs/>
          <w:sz w:val="22"/>
          <w:szCs w:val="22"/>
        </w:rPr>
        <w:t>h</w:t>
      </w:r>
      <w:r w:rsidR="009C3B3A">
        <w:rPr>
          <w:rFonts w:ascii="Arial" w:hAnsi="Arial" w:cs="Arial"/>
          <w:iCs/>
          <w:sz w:val="22"/>
          <w:szCs w:val="22"/>
        </w:rPr>
        <w:t>.</w:t>
      </w:r>
    </w:p>
    <w:p w:rsidR="00FB6850" w:rsidRDefault="00FB6850" w:rsidP="009C3B3A">
      <w:pPr>
        <w:shd w:val="clear" w:color="auto" w:fill="FFFFFF"/>
        <w:spacing w:line="360" w:lineRule="auto"/>
        <w:jc w:val="both"/>
        <w:rPr>
          <w:rFonts w:ascii="Arial" w:hAnsi="Arial" w:cs="Arial"/>
          <w:b/>
          <w:iCs/>
          <w:sz w:val="22"/>
          <w:szCs w:val="22"/>
        </w:rPr>
      </w:pPr>
    </w:p>
    <w:p w:rsidR="009C3B3A" w:rsidRPr="00C0495F" w:rsidRDefault="00031B11" w:rsidP="009C3B3A">
      <w:pPr>
        <w:shd w:val="clear" w:color="auto" w:fill="FFFFFF"/>
        <w:spacing w:line="360" w:lineRule="auto"/>
        <w:jc w:val="both"/>
        <w:rPr>
          <w:rFonts w:ascii="Arial" w:hAnsi="Arial" w:cs="Arial"/>
          <w:b/>
          <w:iCs/>
          <w:sz w:val="22"/>
          <w:szCs w:val="22"/>
        </w:rPr>
      </w:pPr>
      <w:r>
        <w:rPr>
          <w:rFonts w:ascii="Arial" w:hAnsi="Arial" w:cs="Arial"/>
          <w:b/>
          <w:iCs/>
          <w:sz w:val="22"/>
          <w:szCs w:val="22"/>
        </w:rPr>
        <w:t>4</w:t>
      </w:r>
      <w:r w:rsidR="009C3B3A" w:rsidRPr="00C0495F">
        <w:rPr>
          <w:rFonts w:ascii="Arial" w:hAnsi="Arial" w:cs="Arial"/>
          <w:b/>
          <w:iCs/>
          <w:sz w:val="22"/>
          <w:szCs w:val="22"/>
        </w:rPr>
        <w:t>.3 Do local das inscrições:</w:t>
      </w:r>
    </w:p>
    <w:p w:rsidR="009C3B3A" w:rsidRPr="00C0495F" w:rsidRDefault="009C3B3A" w:rsidP="009C3B3A">
      <w:pPr>
        <w:shd w:val="clear" w:color="auto" w:fill="FFFFFF"/>
        <w:spacing w:line="360" w:lineRule="auto"/>
        <w:jc w:val="both"/>
        <w:rPr>
          <w:rFonts w:ascii="Arial" w:hAnsi="Arial" w:cs="Arial"/>
          <w:iCs/>
          <w:sz w:val="22"/>
          <w:szCs w:val="22"/>
        </w:rPr>
      </w:pPr>
      <w:r w:rsidRPr="00C0495F">
        <w:rPr>
          <w:rFonts w:ascii="Arial" w:hAnsi="Arial" w:cs="Arial"/>
          <w:iCs/>
          <w:sz w:val="22"/>
          <w:szCs w:val="22"/>
        </w:rPr>
        <w:t>As inscrições serão realizadas no local e endereço a seguir:</w:t>
      </w:r>
    </w:p>
    <w:p w:rsidR="009C3B3A" w:rsidRPr="00C0495F" w:rsidRDefault="00F3454D" w:rsidP="009C3B3A">
      <w:pPr>
        <w:shd w:val="clear" w:color="auto" w:fill="FFFFFF"/>
        <w:spacing w:line="360" w:lineRule="auto"/>
        <w:jc w:val="both"/>
        <w:rPr>
          <w:rFonts w:ascii="Arial" w:hAnsi="Arial" w:cs="Arial"/>
          <w:iCs/>
          <w:sz w:val="22"/>
          <w:szCs w:val="22"/>
        </w:rPr>
      </w:pPr>
      <w:r>
        <w:rPr>
          <w:rFonts w:ascii="Arial" w:hAnsi="Arial" w:cs="Arial"/>
          <w:iCs/>
          <w:sz w:val="22"/>
          <w:szCs w:val="22"/>
        </w:rPr>
        <w:t>Assistência Social CRAS</w:t>
      </w:r>
      <w:r w:rsidR="00907BBC">
        <w:rPr>
          <w:rFonts w:ascii="Arial" w:hAnsi="Arial" w:cs="Arial"/>
          <w:iCs/>
          <w:sz w:val="22"/>
          <w:szCs w:val="22"/>
        </w:rPr>
        <w:t xml:space="preserve"> </w:t>
      </w:r>
      <w:r w:rsidR="00AA0132">
        <w:rPr>
          <w:rFonts w:ascii="Arial" w:hAnsi="Arial" w:cs="Arial"/>
          <w:iCs/>
          <w:sz w:val="22"/>
          <w:szCs w:val="22"/>
        </w:rPr>
        <w:t>–</w:t>
      </w:r>
      <w:r w:rsidR="00907BBC">
        <w:rPr>
          <w:rFonts w:ascii="Arial" w:hAnsi="Arial" w:cs="Arial"/>
          <w:iCs/>
          <w:sz w:val="22"/>
          <w:szCs w:val="22"/>
        </w:rPr>
        <w:t>RS</w:t>
      </w:r>
      <w:r w:rsidR="00AA0132">
        <w:rPr>
          <w:rFonts w:ascii="Arial" w:hAnsi="Arial" w:cs="Arial"/>
          <w:iCs/>
          <w:sz w:val="22"/>
          <w:szCs w:val="22"/>
        </w:rPr>
        <w:t>.</w:t>
      </w:r>
    </w:p>
    <w:p w:rsidR="00ED6357" w:rsidRPr="00C0495F" w:rsidRDefault="00F3454D" w:rsidP="002647A8">
      <w:pPr>
        <w:shd w:val="clear" w:color="auto" w:fill="FFFFFF"/>
        <w:spacing w:line="360" w:lineRule="auto"/>
        <w:jc w:val="both"/>
        <w:rPr>
          <w:rFonts w:ascii="Arial" w:hAnsi="Arial" w:cs="Arial"/>
          <w:iCs/>
          <w:sz w:val="22"/>
          <w:szCs w:val="22"/>
        </w:rPr>
      </w:pPr>
      <w:r>
        <w:rPr>
          <w:rFonts w:ascii="Arial" w:hAnsi="Arial" w:cs="Arial"/>
          <w:iCs/>
          <w:sz w:val="22"/>
          <w:szCs w:val="22"/>
        </w:rPr>
        <w:t xml:space="preserve">Avenida Aldir </w:t>
      </w:r>
      <w:proofErr w:type="spellStart"/>
      <w:r>
        <w:rPr>
          <w:rFonts w:ascii="Arial" w:hAnsi="Arial" w:cs="Arial"/>
          <w:iCs/>
          <w:sz w:val="22"/>
          <w:szCs w:val="22"/>
        </w:rPr>
        <w:t>Rovaris</w:t>
      </w:r>
      <w:proofErr w:type="spellEnd"/>
      <w:r w:rsidR="00907BBC">
        <w:rPr>
          <w:rFonts w:ascii="Arial" w:hAnsi="Arial" w:cs="Arial"/>
          <w:iCs/>
          <w:sz w:val="22"/>
          <w:szCs w:val="22"/>
        </w:rPr>
        <w:t xml:space="preserve">, </w:t>
      </w:r>
      <w:r>
        <w:rPr>
          <w:rFonts w:ascii="Arial" w:hAnsi="Arial" w:cs="Arial"/>
          <w:iCs/>
          <w:sz w:val="22"/>
          <w:szCs w:val="22"/>
        </w:rPr>
        <w:t>646, Centro</w:t>
      </w:r>
      <w:r w:rsidR="00907BBC">
        <w:rPr>
          <w:rFonts w:ascii="Arial" w:hAnsi="Arial" w:cs="Arial"/>
          <w:iCs/>
          <w:sz w:val="22"/>
          <w:szCs w:val="22"/>
        </w:rPr>
        <w:t xml:space="preserve"> – São José dos Ausentes-RS</w:t>
      </w:r>
    </w:p>
    <w:p w:rsidR="009C3B3A" w:rsidRPr="00C0495F" w:rsidRDefault="009C3B3A" w:rsidP="009C3B3A">
      <w:pPr>
        <w:shd w:val="clear" w:color="auto" w:fill="FFFFFF"/>
        <w:spacing w:line="360" w:lineRule="auto"/>
        <w:jc w:val="both"/>
        <w:rPr>
          <w:rFonts w:ascii="Arial" w:hAnsi="Arial" w:cs="Arial"/>
          <w:iCs/>
          <w:sz w:val="22"/>
          <w:szCs w:val="22"/>
        </w:rPr>
      </w:pPr>
    </w:p>
    <w:p w:rsidR="009C3B3A" w:rsidRPr="00C0495F" w:rsidRDefault="0069273A" w:rsidP="009C3B3A">
      <w:pPr>
        <w:shd w:val="clear" w:color="auto" w:fill="FFFFFF"/>
        <w:spacing w:line="360" w:lineRule="auto"/>
        <w:jc w:val="both"/>
        <w:rPr>
          <w:rFonts w:ascii="Arial" w:hAnsi="Arial" w:cs="Arial"/>
          <w:b/>
          <w:iCs/>
          <w:sz w:val="22"/>
          <w:szCs w:val="22"/>
        </w:rPr>
      </w:pPr>
      <w:r>
        <w:rPr>
          <w:rFonts w:ascii="Arial" w:hAnsi="Arial" w:cs="Arial"/>
          <w:b/>
          <w:iCs/>
          <w:sz w:val="22"/>
          <w:szCs w:val="22"/>
        </w:rPr>
        <w:t>4</w:t>
      </w:r>
      <w:r w:rsidR="009C3B3A" w:rsidRPr="00C0495F">
        <w:rPr>
          <w:rFonts w:ascii="Arial" w:hAnsi="Arial" w:cs="Arial"/>
          <w:b/>
          <w:iCs/>
          <w:sz w:val="22"/>
          <w:szCs w:val="22"/>
        </w:rPr>
        <w:t>.4 Dos documentos para a inscrição:</w:t>
      </w:r>
    </w:p>
    <w:p w:rsidR="009C3B3A" w:rsidRPr="00C0495F" w:rsidRDefault="0069273A" w:rsidP="009C3B3A">
      <w:pPr>
        <w:shd w:val="clear" w:color="auto" w:fill="FFFFFF"/>
        <w:spacing w:line="360" w:lineRule="auto"/>
        <w:jc w:val="both"/>
        <w:rPr>
          <w:rFonts w:ascii="Arial" w:hAnsi="Arial" w:cs="Arial"/>
          <w:iCs/>
          <w:sz w:val="22"/>
          <w:szCs w:val="22"/>
        </w:rPr>
      </w:pPr>
      <w:r>
        <w:rPr>
          <w:rFonts w:ascii="Arial" w:hAnsi="Arial" w:cs="Arial"/>
          <w:iCs/>
          <w:sz w:val="22"/>
          <w:szCs w:val="22"/>
        </w:rPr>
        <w:t>4</w:t>
      </w:r>
      <w:r w:rsidR="009C3B3A" w:rsidRPr="00C0495F">
        <w:rPr>
          <w:rFonts w:ascii="Arial" w:hAnsi="Arial" w:cs="Arial"/>
          <w:iCs/>
          <w:sz w:val="22"/>
          <w:szCs w:val="22"/>
        </w:rPr>
        <w:t xml:space="preserve">.4.1 Ficha de </w:t>
      </w:r>
      <w:r w:rsidR="00101A75" w:rsidRPr="00C0495F">
        <w:rPr>
          <w:rFonts w:ascii="Arial" w:hAnsi="Arial" w:cs="Arial"/>
          <w:iCs/>
          <w:sz w:val="22"/>
          <w:szCs w:val="22"/>
        </w:rPr>
        <w:t>inscrição devidamente</w:t>
      </w:r>
      <w:r w:rsidR="009C3B3A" w:rsidRPr="00C0495F">
        <w:rPr>
          <w:rFonts w:ascii="Arial" w:hAnsi="Arial" w:cs="Arial"/>
          <w:iCs/>
          <w:sz w:val="22"/>
          <w:szCs w:val="22"/>
        </w:rPr>
        <w:t xml:space="preserve"> preenchida.</w:t>
      </w:r>
    </w:p>
    <w:p w:rsidR="009C3B3A" w:rsidRPr="00C0495F" w:rsidRDefault="0069273A" w:rsidP="009C3B3A">
      <w:pPr>
        <w:shd w:val="clear" w:color="auto" w:fill="FFFFFF"/>
        <w:spacing w:line="360" w:lineRule="auto"/>
        <w:jc w:val="both"/>
        <w:rPr>
          <w:rFonts w:ascii="Arial" w:hAnsi="Arial" w:cs="Arial"/>
          <w:iCs/>
          <w:sz w:val="22"/>
          <w:szCs w:val="22"/>
        </w:rPr>
      </w:pPr>
      <w:r>
        <w:rPr>
          <w:rFonts w:ascii="Arial" w:hAnsi="Arial" w:cs="Arial"/>
          <w:color w:val="000000"/>
          <w:sz w:val="22"/>
          <w:szCs w:val="22"/>
        </w:rPr>
        <w:t>4</w:t>
      </w:r>
      <w:r w:rsidR="009C3B3A" w:rsidRPr="00C0495F">
        <w:rPr>
          <w:rFonts w:ascii="Arial" w:hAnsi="Arial" w:cs="Arial"/>
          <w:color w:val="000000"/>
          <w:sz w:val="22"/>
          <w:szCs w:val="22"/>
        </w:rPr>
        <w:t xml:space="preserve">.4.2 Certidões negativas da Justiça Estadual e Federal de </w:t>
      </w:r>
      <w:r w:rsidR="009C3B3A" w:rsidRPr="00C0495F">
        <w:rPr>
          <w:rFonts w:ascii="Arial" w:hAnsi="Arial" w:cs="Arial"/>
          <w:iCs/>
          <w:sz w:val="22"/>
          <w:szCs w:val="22"/>
        </w:rPr>
        <w:t>condenação com sentença transitada em julgado por contravenções penais, crimes comuns e especiais;</w:t>
      </w:r>
    </w:p>
    <w:p w:rsidR="009C3B3A" w:rsidRPr="00C0495F" w:rsidRDefault="0069273A" w:rsidP="009C3B3A">
      <w:pPr>
        <w:spacing w:line="360" w:lineRule="auto"/>
        <w:jc w:val="both"/>
        <w:rPr>
          <w:rFonts w:ascii="Arial" w:hAnsi="Arial" w:cs="Arial"/>
          <w:iCs/>
          <w:sz w:val="22"/>
          <w:szCs w:val="22"/>
        </w:rPr>
      </w:pPr>
      <w:r>
        <w:rPr>
          <w:rFonts w:ascii="Arial" w:hAnsi="Arial" w:cs="Arial"/>
          <w:color w:val="000000"/>
          <w:sz w:val="22"/>
          <w:szCs w:val="22"/>
        </w:rPr>
        <w:t>4</w:t>
      </w:r>
      <w:r w:rsidR="009C3B3A" w:rsidRPr="00C0495F">
        <w:rPr>
          <w:rFonts w:ascii="Arial" w:hAnsi="Arial" w:cs="Arial"/>
          <w:color w:val="000000"/>
          <w:sz w:val="22"/>
          <w:szCs w:val="22"/>
        </w:rPr>
        <w:t xml:space="preserve">.4.3 Cópia autenticada do documento oficial de identificação, sendo para este fim assim </w:t>
      </w:r>
      <w:r w:rsidR="009C3B3A" w:rsidRPr="00C0495F">
        <w:rPr>
          <w:rFonts w:ascii="Arial" w:hAnsi="Arial" w:cs="Arial"/>
          <w:sz w:val="22"/>
          <w:szCs w:val="22"/>
        </w:rPr>
        <w:t xml:space="preserve">considerada </w:t>
      </w:r>
      <w:r w:rsidR="009C3B3A" w:rsidRPr="00C0495F">
        <w:rPr>
          <w:rFonts w:ascii="Arial" w:hAnsi="Arial" w:cs="Arial"/>
          <w:iCs/>
          <w:sz w:val="22"/>
          <w:szCs w:val="22"/>
        </w:rPr>
        <w:t>a cédula de identidade expedida por Secretarias de Segurança Pública, pelas</w:t>
      </w:r>
      <w:r w:rsidR="009C3B3A">
        <w:rPr>
          <w:rFonts w:ascii="Arial" w:hAnsi="Arial" w:cs="Arial"/>
          <w:iCs/>
          <w:sz w:val="22"/>
          <w:szCs w:val="22"/>
        </w:rPr>
        <w:t xml:space="preserve"> </w:t>
      </w:r>
      <w:r w:rsidR="009C3B3A" w:rsidRPr="00C0495F">
        <w:rPr>
          <w:rFonts w:ascii="Arial" w:hAnsi="Arial" w:cs="Arial"/>
          <w:iCs/>
          <w:sz w:val="22"/>
          <w:szCs w:val="22"/>
        </w:rPr>
        <w:t>Forças Armadas, pela Polícia Militar, pela Polícia Federal; a identidade expedida pelo Ministério das Relações Exteriores para estrangeiros; a identificação fornecida por ordens ou conselhos de classes que por Lei tenham validade como documento de identidade; a Carteira de Trabalho e Previdência Social; o Certificado de Reservista; o Passaporte e a Carteira Nacional de Habilitação com fotografia, na forma da Lei nº 9.503, de 23 de setembro de 1997.</w:t>
      </w:r>
    </w:p>
    <w:p w:rsidR="009C3B3A" w:rsidRPr="00C0495F" w:rsidRDefault="0069273A" w:rsidP="009C3B3A">
      <w:pPr>
        <w:shd w:val="clear" w:color="auto" w:fill="FFFFFF"/>
        <w:spacing w:line="360" w:lineRule="auto"/>
        <w:jc w:val="both"/>
        <w:rPr>
          <w:rFonts w:ascii="Arial" w:hAnsi="Arial" w:cs="Arial"/>
          <w:iCs/>
          <w:sz w:val="22"/>
          <w:szCs w:val="22"/>
        </w:rPr>
      </w:pPr>
      <w:r>
        <w:rPr>
          <w:rFonts w:ascii="Arial" w:hAnsi="Arial" w:cs="Arial"/>
          <w:color w:val="000000"/>
          <w:sz w:val="22"/>
          <w:szCs w:val="22"/>
        </w:rPr>
        <w:t>4</w:t>
      </w:r>
      <w:r w:rsidR="009C3B3A" w:rsidRPr="00C0495F">
        <w:rPr>
          <w:rFonts w:ascii="Arial" w:hAnsi="Arial" w:cs="Arial"/>
          <w:sz w:val="22"/>
          <w:szCs w:val="22"/>
        </w:rPr>
        <w:t>.4.4 Certidão de quitação da Justiça Eleitoral.</w:t>
      </w:r>
    </w:p>
    <w:p w:rsidR="009C3B3A" w:rsidRPr="00C0495F" w:rsidRDefault="0069273A" w:rsidP="009C3B3A">
      <w:pPr>
        <w:spacing w:line="360" w:lineRule="auto"/>
        <w:jc w:val="both"/>
        <w:rPr>
          <w:rFonts w:ascii="Arial" w:hAnsi="Arial" w:cs="Arial"/>
          <w:color w:val="000000"/>
          <w:sz w:val="22"/>
          <w:szCs w:val="22"/>
        </w:rPr>
      </w:pPr>
      <w:r>
        <w:rPr>
          <w:rFonts w:ascii="Arial" w:hAnsi="Arial" w:cs="Arial"/>
          <w:color w:val="000000"/>
          <w:sz w:val="22"/>
          <w:szCs w:val="22"/>
        </w:rPr>
        <w:t>4</w:t>
      </w:r>
      <w:r w:rsidR="009C3B3A" w:rsidRPr="00C0495F">
        <w:rPr>
          <w:rFonts w:ascii="Arial" w:hAnsi="Arial" w:cs="Arial"/>
          <w:color w:val="000000"/>
          <w:sz w:val="22"/>
          <w:szCs w:val="22"/>
        </w:rPr>
        <w:t>.4.5 Cópia autenticada de conta de energia elétrica, água ou telefone, guia de pagamento de imposto (IPVA, IPTU, entre outros) ou contrato de locação de imóvel, em nome do candidato. Caso o candidato não possua estes documentos em seu nome, poderá comprovar a residência por meio de declaração com firma reconhecida em cartório, acompanhada de cópia de um dos documentos antes citados em nome da pessoa com quem declara residir.</w:t>
      </w:r>
    </w:p>
    <w:p w:rsidR="009C3B3A" w:rsidRPr="00C0495F" w:rsidRDefault="0069273A" w:rsidP="009C3B3A">
      <w:pPr>
        <w:spacing w:line="360" w:lineRule="auto"/>
        <w:jc w:val="both"/>
        <w:rPr>
          <w:rFonts w:ascii="Arial" w:hAnsi="Arial" w:cs="Arial"/>
          <w:color w:val="000000"/>
          <w:sz w:val="22"/>
          <w:szCs w:val="22"/>
        </w:rPr>
      </w:pPr>
      <w:r>
        <w:rPr>
          <w:rFonts w:ascii="Arial" w:hAnsi="Arial" w:cs="Arial"/>
          <w:color w:val="000000"/>
          <w:sz w:val="22"/>
          <w:szCs w:val="22"/>
        </w:rPr>
        <w:t>4</w:t>
      </w:r>
      <w:r w:rsidR="009C3B3A" w:rsidRPr="00C0495F">
        <w:rPr>
          <w:rFonts w:ascii="Arial" w:hAnsi="Arial" w:cs="Arial"/>
          <w:color w:val="000000"/>
          <w:sz w:val="22"/>
          <w:szCs w:val="22"/>
        </w:rPr>
        <w:t>.4.6 Cópia autenticada de certidão, diploma ou histórico escolar, expedido por estabelecimento de ensino público ou particular, devidamente reconhecido pela legislação vigente, comprovand</w:t>
      </w:r>
      <w:r w:rsidR="00850EB1">
        <w:rPr>
          <w:rFonts w:ascii="Arial" w:hAnsi="Arial" w:cs="Arial"/>
          <w:color w:val="000000"/>
          <w:sz w:val="22"/>
          <w:szCs w:val="22"/>
        </w:rPr>
        <w:t>o a conclusão do curso de Ensino Médio.</w:t>
      </w:r>
    </w:p>
    <w:p w:rsidR="009C3B3A" w:rsidRDefault="0069273A" w:rsidP="009C3B3A">
      <w:pPr>
        <w:shd w:val="clear" w:color="auto" w:fill="FFFFFF"/>
        <w:spacing w:line="360" w:lineRule="auto"/>
        <w:jc w:val="both"/>
        <w:rPr>
          <w:rFonts w:ascii="Arial" w:hAnsi="Arial" w:cs="Arial"/>
          <w:iCs/>
          <w:sz w:val="22"/>
          <w:szCs w:val="22"/>
        </w:rPr>
      </w:pPr>
      <w:r>
        <w:rPr>
          <w:rFonts w:ascii="Arial" w:hAnsi="Arial" w:cs="Arial"/>
          <w:color w:val="000000"/>
          <w:sz w:val="22"/>
          <w:szCs w:val="22"/>
        </w:rPr>
        <w:lastRenderedPageBreak/>
        <w:t>4</w:t>
      </w:r>
      <w:r w:rsidR="009C3B3A" w:rsidRPr="00C0495F">
        <w:rPr>
          <w:rFonts w:ascii="Arial" w:hAnsi="Arial" w:cs="Arial"/>
          <w:color w:val="000000"/>
          <w:sz w:val="22"/>
          <w:szCs w:val="22"/>
        </w:rPr>
        <w:t xml:space="preserve">.4.7 </w:t>
      </w:r>
      <w:r w:rsidR="009C3B3A" w:rsidRPr="00023B4E">
        <w:rPr>
          <w:rFonts w:ascii="Arial" w:hAnsi="Arial" w:cs="Arial"/>
          <w:color w:val="000000"/>
          <w:sz w:val="22"/>
          <w:szCs w:val="22"/>
        </w:rPr>
        <w:t xml:space="preserve">Declaração de que não exerceu </w:t>
      </w:r>
      <w:r w:rsidR="009C3B3A" w:rsidRPr="00023B4E">
        <w:rPr>
          <w:rFonts w:ascii="Arial" w:hAnsi="Arial" w:cs="Arial"/>
          <w:iCs/>
          <w:sz w:val="22"/>
          <w:szCs w:val="22"/>
        </w:rPr>
        <w:t xml:space="preserve">consecutivamente </w:t>
      </w:r>
      <w:r w:rsidR="009C3B3A">
        <w:rPr>
          <w:rFonts w:ascii="Arial" w:hAnsi="Arial" w:cs="Arial"/>
          <w:iCs/>
          <w:sz w:val="22"/>
          <w:szCs w:val="22"/>
        </w:rPr>
        <w:t>a função de Conselheiro Tutelar no</w:t>
      </w:r>
      <w:r w:rsidR="009C3B3A" w:rsidRPr="00023B4E">
        <w:rPr>
          <w:rFonts w:ascii="Arial" w:hAnsi="Arial" w:cs="Arial"/>
          <w:iCs/>
          <w:sz w:val="22"/>
          <w:szCs w:val="22"/>
        </w:rPr>
        <w:t>s últimos dois mandatos, ainda que um deles não tenha sido em período integral.</w:t>
      </w:r>
    </w:p>
    <w:p w:rsidR="009C3B3A" w:rsidRPr="00C0495F" w:rsidRDefault="0069273A" w:rsidP="009C3B3A">
      <w:pPr>
        <w:shd w:val="clear" w:color="auto" w:fill="FFFFFF"/>
        <w:spacing w:line="360" w:lineRule="auto"/>
        <w:jc w:val="both"/>
        <w:rPr>
          <w:rFonts w:ascii="Arial" w:hAnsi="Arial" w:cs="Arial"/>
          <w:color w:val="000000"/>
          <w:sz w:val="22"/>
          <w:szCs w:val="22"/>
        </w:rPr>
      </w:pPr>
      <w:r>
        <w:rPr>
          <w:rFonts w:ascii="Arial" w:hAnsi="Arial" w:cs="Arial"/>
          <w:color w:val="000000"/>
          <w:sz w:val="22"/>
          <w:szCs w:val="22"/>
        </w:rPr>
        <w:t>4</w:t>
      </w:r>
      <w:r w:rsidR="009C3B3A" w:rsidRPr="00C0495F">
        <w:rPr>
          <w:rFonts w:ascii="Arial" w:hAnsi="Arial" w:cs="Arial"/>
          <w:color w:val="000000"/>
          <w:sz w:val="22"/>
          <w:szCs w:val="22"/>
        </w:rPr>
        <w:t>.4.8 Uma foto 3x4.</w:t>
      </w:r>
    </w:p>
    <w:p w:rsidR="009C3B3A" w:rsidRPr="00C0495F" w:rsidRDefault="0069273A" w:rsidP="009C3B3A">
      <w:pPr>
        <w:spacing w:line="360" w:lineRule="auto"/>
        <w:jc w:val="both"/>
        <w:rPr>
          <w:rFonts w:ascii="Arial" w:hAnsi="Arial" w:cs="Arial"/>
          <w:color w:val="000000"/>
          <w:sz w:val="22"/>
          <w:szCs w:val="22"/>
        </w:rPr>
      </w:pPr>
      <w:r>
        <w:rPr>
          <w:rFonts w:ascii="Arial" w:hAnsi="Arial" w:cs="Arial"/>
          <w:color w:val="000000"/>
          <w:sz w:val="22"/>
          <w:szCs w:val="22"/>
        </w:rPr>
        <w:t>4</w:t>
      </w:r>
      <w:r w:rsidR="009C3B3A" w:rsidRPr="00C0495F">
        <w:rPr>
          <w:rFonts w:ascii="Arial" w:hAnsi="Arial" w:cs="Arial"/>
          <w:color w:val="000000"/>
          <w:sz w:val="22"/>
          <w:szCs w:val="22"/>
        </w:rPr>
        <w:t>.4.9 As cópias apresentadas não serão devolvidas em hipótese alguma.</w:t>
      </w:r>
    </w:p>
    <w:p w:rsidR="00FC1D29" w:rsidRDefault="0069273A" w:rsidP="00FC1D29">
      <w:pPr>
        <w:spacing w:line="360" w:lineRule="auto"/>
        <w:jc w:val="both"/>
        <w:rPr>
          <w:rFonts w:ascii="Arial" w:hAnsi="Arial" w:cs="Arial"/>
          <w:color w:val="000000"/>
          <w:sz w:val="22"/>
          <w:szCs w:val="22"/>
        </w:rPr>
      </w:pPr>
      <w:r>
        <w:rPr>
          <w:rFonts w:ascii="Arial" w:hAnsi="Arial" w:cs="Arial"/>
          <w:color w:val="000000"/>
          <w:sz w:val="22"/>
          <w:szCs w:val="22"/>
        </w:rPr>
        <w:t>4</w:t>
      </w:r>
      <w:r w:rsidR="009C3B3A" w:rsidRPr="00C0495F">
        <w:rPr>
          <w:rFonts w:ascii="Arial" w:hAnsi="Arial" w:cs="Arial"/>
          <w:color w:val="000000"/>
          <w:sz w:val="22"/>
          <w:szCs w:val="22"/>
        </w:rPr>
        <w:t>.4.10 Não serão recebidos documentos originais, sob qualquer hipótese ou alegação.</w:t>
      </w:r>
    </w:p>
    <w:p w:rsidR="00930704" w:rsidRDefault="00930704" w:rsidP="00FC1D29">
      <w:pPr>
        <w:spacing w:line="360" w:lineRule="auto"/>
        <w:jc w:val="both"/>
        <w:rPr>
          <w:rFonts w:ascii="Arial" w:hAnsi="Arial" w:cs="Arial"/>
          <w:color w:val="000000"/>
          <w:sz w:val="22"/>
          <w:szCs w:val="22"/>
        </w:rPr>
      </w:pPr>
    </w:p>
    <w:p w:rsidR="00D32292" w:rsidRDefault="00D32292" w:rsidP="00FC1D29">
      <w:pPr>
        <w:spacing w:line="360" w:lineRule="auto"/>
        <w:jc w:val="both"/>
        <w:rPr>
          <w:rFonts w:ascii="Arial" w:hAnsi="Arial" w:cs="Arial"/>
          <w:color w:val="000000"/>
          <w:sz w:val="22"/>
          <w:szCs w:val="22"/>
        </w:rPr>
      </w:pPr>
    </w:p>
    <w:p w:rsidR="009C3B3A" w:rsidRPr="00FC1D29" w:rsidRDefault="0069273A" w:rsidP="00FC1D29">
      <w:pPr>
        <w:spacing w:line="360" w:lineRule="auto"/>
        <w:jc w:val="both"/>
        <w:rPr>
          <w:rFonts w:ascii="Arial" w:hAnsi="Arial" w:cs="Arial"/>
          <w:color w:val="000000"/>
          <w:sz w:val="22"/>
          <w:szCs w:val="22"/>
        </w:rPr>
      </w:pPr>
      <w:r>
        <w:rPr>
          <w:rFonts w:ascii="Arial" w:hAnsi="Arial" w:cs="Arial"/>
          <w:b/>
          <w:iCs/>
          <w:sz w:val="22"/>
          <w:szCs w:val="22"/>
        </w:rPr>
        <w:t>4</w:t>
      </w:r>
      <w:r w:rsidR="009C3B3A" w:rsidRPr="00C0495F">
        <w:rPr>
          <w:rFonts w:ascii="Arial" w:hAnsi="Arial" w:cs="Arial"/>
          <w:b/>
          <w:iCs/>
          <w:sz w:val="22"/>
          <w:szCs w:val="22"/>
        </w:rPr>
        <w:t>.5 Da homologação e impugnação das inscrições:</w:t>
      </w:r>
    </w:p>
    <w:p w:rsidR="009C3B3A" w:rsidRPr="00C0495F" w:rsidRDefault="0069273A" w:rsidP="009C3B3A">
      <w:pPr>
        <w:shd w:val="clear" w:color="auto" w:fill="FFFFFF"/>
        <w:spacing w:line="360" w:lineRule="auto"/>
        <w:jc w:val="both"/>
        <w:rPr>
          <w:rFonts w:ascii="Arial" w:hAnsi="Arial" w:cs="Arial"/>
          <w:iCs/>
          <w:sz w:val="22"/>
          <w:szCs w:val="22"/>
        </w:rPr>
      </w:pPr>
      <w:r>
        <w:rPr>
          <w:rFonts w:ascii="Arial" w:hAnsi="Arial" w:cs="Arial"/>
          <w:iCs/>
          <w:sz w:val="22"/>
          <w:szCs w:val="22"/>
        </w:rPr>
        <w:t>4</w:t>
      </w:r>
      <w:r w:rsidR="009C3B3A" w:rsidRPr="00C0495F">
        <w:rPr>
          <w:rFonts w:ascii="Arial" w:hAnsi="Arial" w:cs="Arial"/>
          <w:iCs/>
          <w:sz w:val="22"/>
          <w:szCs w:val="22"/>
        </w:rPr>
        <w:t>.5.1 O deferimento da inscrição dar-se-á após a verificação do correto preenchimento da Ficha de Inscrição e apresentação da documentação exigida neste Edital, que é de exclusiva responsabilidade do candidato, não sendo admitida a entrega de qualquer documento após o prazo de encerramento das inscrições.</w:t>
      </w:r>
    </w:p>
    <w:p w:rsidR="009C3B3A" w:rsidRPr="00C0495F" w:rsidRDefault="0069273A" w:rsidP="009C3B3A">
      <w:pPr>
        <w:shd w:val="clear" w:color="auto" w:fill="FFFFFF"/>
        <w:spacing w:line="360" w:lineRule="auto"/>
        <w:jc w:val="both"/>
        <w:rPr>
          <w:rFonts w:ascii="Arial" w:hAnsi="Arial" w:cs="Arial"/>
          <w:color w:val="000000"/>
          <w:sz w:val="22"/>
          <w:szCs w:val="22"/>
          <w:lang w:eastAsia="pt-BR"/>
        </w:rPr>
      </w:pPr>
      <w:r>
        <w:rPr>
          <w:rFonts w:ascii="Arial" w:hAnsi="Arial" w:cs="Arial"/>
          <w:color w:val="000000"/>
          <w:sz w:val="22"/>
          <w:szCs w:val="22"/>
          <w:lang w:eastAsia="pt-BR"/>
        </w:rPr>
        <w:t>4</w:t>
      </w:r>
      <w:r w:rsidR="009C3B3A" w:rsidRPr="00C0495F">
        <w:rPr>
          <w:rFonts w:ascii="Arial" w:hAnsi="Arial" w:cs="Arial"/>
          <w:color w:val="000000"/>
          <w:sz w:val="22"/>
          <w:szCs w:val="22"/>
          <w:lang w:eastAsia="pt-BR"/>
        </w:rPr>
        <w:t>.5.2 A Comissão Espe</w:t>
      </w:r>
      <w:r w:rsidR="00FB6850">
        <w:rPr>
          <w:rFonts w:ascii="Arial" w:hAnsi="Arial" w:cs="Arial"/>
          <w:color w:val="000000"/>
          <w:sz w:val="22"/>
          <w:szCs w:val="22"/>
          <w:lang w:eastAsia="pt-BR"/>
        </w:rPr>
        <w:t>cial Eleitoral no prazo de 02</w:t>
      </w:r>
      <w:r w:rsidR="009C3B3A">
        <w:rPr>
          <w:rFonts w:ascii="Arial" w:hAnsi="Arial" w:cs="Arial"/>
          <w:color w:val="000000"/>
          <w:sz w:val="22"/>
          <w:szCs w:val="22"/>
          <w:lang w:eastAsia="pt-BR"/>
        </w:rPr>
        <w:t xml:space="preserve"> </w:t>
      </w:r>
      <w:r w:rsidR="009C3B3A" w:rsidRPr="00C0495F">
        <w:rPr>
          <w:rFonts w:ascii="Arial" w:hAnsi="Arial" w:cs="Arial"/>
          <w:color w:val="000000"/>
          <w:sz w:val="22"/>
          <w:szCs w:val="22"/>
          <w:lang w:eastAsia="pt-BR"/>
        </w:rPr>
        <w:t>dias úteis a contar do encerramento das inscrições deverá se reunir e por meio de ata deliberar acerca da homologação das inscrições.</w:t>
      </w:r>
    </w:p>
    <w:p w:rsidR="009C3B3A" w:rsidRPr="00C0495F" w:rsidRDefault="0069273A" w:rsidP="009C3B3A">
      <w:pPr>
        <w:spacing w:line="360" w:lineRule="auto"/>
        <w:jc w:val="both"/>
        <w:rPr>
          <w:rFonts w:ascii="Arial" w:hAnsi="Arial" w:cs="Arial"/>
          <w:sz w:val="22"/>
          <w:szCs w:val="22"/>
          <w:lang w:eastAsia="pt-BR"/>
        </w:rPr>
      </w:pPr>
      <w:r>
        <w:rPr>
          <w:rFonts w:ascii="Arial" w:hAnsi="Arial" w:cs="Arial"/>
          <w:color w:val="000000"/>
          <w:sz w:val="22"/>
          <w:szCs w:val="22"/>
          <w:lang w:eastAsia="pt-BR"/>
        </w:rPr>
        <w:t>4</w:t>
      </w:r>
      <w:r w:rsidR="009C3B3A" w:rsidRPr="00C0495F">
        <w:rPr>
          <w:rFonts w:ascii="Arial" w:hAnsi="Arial" w:cs="Arial"/>
          <w:color w:val="000000"/>
          <w:sz w:val="22"/>
          <w:szCs w:val="22"/>
          <w:lang w:eastAsia="pt-BR"/>
        </w:rPr>
        <w:t xml:space="preserve">.5.3 </w:t>
      </w:r>
      <w:r w:rsidR="009C3B3A" w:rsidRPr="00C0495F">
        <w:rPr>
          <w:rFonts w:ascii="Arial" w:hAnsi="Arial" w:cs="Arial"/>
          <w:color w:val="000000"/>
          <w:sz w:val="22"/>
          <w:szCs w:val="22"/>
        </w:rPr>
        <w:t>Caso o número de can</w:t>
      </w:r>
      <w:r w:rsidR="00AA0132">
        <w:rPr>
          <w:rFonts w:ascii="Arial" w:hAnsi="Arial" w:cs="Arial"/>
          <w:color w:val="000000"/>
          <w:sz w:val="22"/>
          <w:szCs w:val="22"/>
        </w:rPr>
        <w:t xml:space="preserve">didatos inscritos seja </w:t>
      </w:r>
      <w:r w:rsidR="00AA0132" w:rsidRPr="00AA0132">
        <w:rPr>
          <w:rFonts w:ascii="Arial" w:hAnsi="Arial" w:cs="Arial"/>
          <w:color w:val="000000"/>
          <w:sz w:val="22"/>
          <w:szCs w:val="22"/>
        </w:rPr>
        <w:t>inferior a 5 (cinco)</w:t>
      </w:r>
      <w:r w:rsidR="009C3B3A" w:rsidRPr="00AA0132">
        <w:rPr>
          <w:rFonts w:ascii="Arial" w:hAnsi="Arial" w:cs="Arial"/>
          <w:sz w:val="22"/>
          <w:szCs w:val="22"/>
          <w:lang w:eastAsia="pt-BR"/>
        </w:rPr>
        <w:t>,</w:t>
      </w:r>
      <w:r w:rsidR="009C3B3A" w:rsidRPr="00C0495F">
        <w:rPr>
          <w:rFonts w:ascii="Arial" w:hAnsi="Arial" w:cs="Arial"/>
          <w:sz w:val="22"/>
          <w:szCs w:val="22"/>
          <w:lang w:eastAsia="pt-BR"/>
        </w:rPr>
        <w:t xml:space="preserve"> o COMDICA, mediante deliberação, poderá publicar Edital suspendendo o trâmite do processo de escolha e reabrindo prazo para novas inscrições, por mais </w:t>
      </w:r>
      <w:r w:rsidR="00A953A4">
        <w:rPr>
          <w:rFonts w:ascii="Arial" w:hAnsi="Arial" w:cs="Arial"/>
          <w:sz w:val="22"/>
          <w:szCs w:val="22"/>
          <w:lang w:eastAsia="pt-BR"/>
        </w:rPr>
        <w:t xml:space="preserve">5 (cinco) </w:t>
      </w:r>
      <w:r w:rsidR="009C3B3A" w:rsidRPr="00C0495F">
        <w:rPr>
          <w:rFonts w:ascii="Arial" w:hAnsi="Arial" w:cs="Arial"/>
          <w:sz w:val="22"/>
          <w:szCs w:val="22"/>
          <w:lang w:eastAsia="pt-BR"/>
        </w:rPr>
        <w:t>dias, sem qualquer prejuízo aos candidatos já inscritos.</w:t>
      </w:r>
    </w:p>
    <w:p w:rsidR="00C10C88" w:rsidRPr="00C0495F" w:rsidRDefault="0069273A" w:rsidP="00C10C88">
      <w:pPr>
        <w:shd w:val="clear" w:color="auto" w:fill="FFFFFF"/>
        <w:spacing w:line="360" w:lineRule="auto"/>
        <w:jc w:val="both"/>
        <w:rPr>
          <w:rFonts w:ascii="Arial" w:hAnsi="Arial" w:cs="Arial"/>
          <w:color w:val="000000"/>
          <w:sz w:val="22"/>
          <w:szCs w:val="22"/>
        </w:rPr>
      </w:pPr>
      <w:r>
        <w:rPr>
          <w:rFonts w:ascii="Arial" w:hAnsi="Arial" w:cs="Arial"/>
          <w:color w:val="000000"/>
          <w:sz w:val="22"/>
          <w:szCs w:val="22"/>
          <w:lang w:eastAsia="pt-BR"/>
        </w:rPr>
        <w:t>4</w:t>
      </w:r>
      <w:r w:rsidR="00C10C88" w:rsidRPr="00C0495F">
        <w:rPr>
          <w:rFonts w:ascii="Arial" w:hAnsi="Arial" w:cs="Arial"/>
          <w:color w:val="000000"/>
          <w:sz w:val="22"/>
          <w:szCs w:val="22"/>
          <w:lang w:eastAsia="pt-BR"/>
        </w:rPr>
        <w:t xml:space="preserve">.5.4 </w:t>
      </w:r>
      <w:r w:rsidR="00C10C88" w:rsidRPr="00C0495F">
        <w:rPr>
          <w:rFonts w:ascii="Arial" w:hAnsi="Arial" w:cs="Arial"/>
          <w:color w:val="000000"/>
          <w:sz w:val="22"/>
          <w:szCs w:val="22"/>
        </w:rPr>
        <w:t>O candidato que não tiver sua inscrição homologada deverá ser notifi</w:t>
      </w:r>
      <w:r w:rsidR="007C0072">
        <w:rPr>
          <w:rFonts w:ascii="Arial" w:hAnsi="Arial" w:cs="Arial"/>
          <w:color w:val="000000"/>
          <w:sz w:val="22"/>
          <w:szCs w:val="22"/>
        </w:rPr>
        <w:t>cado por escrito dentro de 01</w:t>
      </w:r>
      <w:r w:rsidR="00C10C88">
        <w:rPr>
          <w:rFonts w:ascii="Arial" w:hAnsi="Arial" w:cs="Arial"/>
          <w:color w:val="000000"/>
          <w:sz w:val="22"/>
          <w:szCs w:val="22"/>
        </w:rPr>
        <w:t xml:space="preserve"> </w:t>
      </w:r>
      <w:r w:rsidR="007C0072">
        <w:rPr>
          <w:rFonts w:ascii="Arial" w:hAnsi="Arial" w:cs="Arial"/>
          <w:color w:val="000000"/>
          <w:sz w:val="22"/>
          <w:szCs w:val="22"/>
        </w:rPr>
        <w:t>dia útil</w:t>
      </w:r>
      <w:r w:rsidR="00C10C88" w:rsidRPr="00C0495F">
        <w:rPr>
          <w:rFonts w:ascii="Arial" w:hAnsi="Arial" w:cs="Arial"/>
          <w:color w:val="000000"/>
          <w:sz w:val="22"/>
          <w:szCs w:val="22"/>
        </w:rPr>
        <w:t xml:space="preserve"> da decisão da Comi</w:t>
      </w:r>
      <w:r w:rsidR="007C0072">
        <w:rPr>
          <w:rFonts w:ascii="Arial" w:hAnsi="Arial" w:cs="Arial"/>
          <w:color w:val="000000"/>
          <w:sz w:val="22"/>
          <w:szCs w:val="22"/>
        </w:rPr>
        <w:t>ssão e poderá, no prazo de 02</w:t>
      </w:r>
      <w:r w:rsidR="00C10C88">
        <w:rPr>
          <w:rFonts w:ascii="Arial" w:hAnsi="Arial" w:cs="Arial"/>
          <w:color w:val="000000"/>
          <w:sz w:val="22"/>
          <w:szCs w:val="22"/>
        </w:rPr>
        <w:t xml:space="preserve"> </w:t>
      </w:r>
      <w:r w:rsidR="00C10C88" w:rsidRPr="00C0495F">
        <w:rPr>
          <w:rFonts w:ascii="Arial" w:hAnsi="Arial" w:cs="Arial"/>
          <w:color w:val="000000"/>
          <w:sz w:val="22"/>
          <w:szCs w:val="22"/>
        </w:rPr>
        <w:t>dias úteis a contar do recebimento da notificação, apresentar recurso que será julgado pela Comissão Espe</w:t>
      </w:r>
      <w:r w:rsidR="007C0072">
        <w:rPr>
          <w:rFonts w:ascii="Arial" w:hAnsi="Arial" w:cs="Arial"/>
          <w:color w:val="000000"/>
          <w:sz w:val="22"/>
          <w:szCs w:val="22"/>
        </w:rPr>
        <w:t xml:space="preserve">cial Eleitoral no prazo de 02 </w:t>
      </w:r>
      <w:r w:rsidR="00C10C88" w:rsidRPr="00C0495F">
        <w:rPr>
          <w:rFonts w:ascii="Arial" w:hAnsi="Arial" w:cs="Arial"/>
          <w:color w:val="000000"/>
          <w:sz w:val="22"/>
          <w:szCs w:val="22"/>
        </w:rPr>
        <w:t xml:space="preserve">dias úteis. </w:t>
      </w:r>
    </w:p>
    <w:p w:rsidR="00C10C88" w:rsidRPr="00C0495F" w:rsidRDefault="0069273A" w:rsidP="00C10C88">
      <w:pPr>
        <w:shd w:val="clear" w:color="auto" w:fill="FFFFFF"/>
        <w:spacing w:line="360" w:lineRule="auto"/>
        <w:jc w:val="both"/>
        <w:rPr>
          <w:rFonts w:ascii="Arial" w:hAnsi="Arial" w:cs="Arial"/>
          <w:color w:val="000000"/>
          <w:sz w:val="22"/>
          <w:szCs w:val="22"/>
        </w:rPr>
      </w:pPr>
      <w:r>
        <w:rPr>
          <w:rFonts w:ascii="Arial" w:hAnsi="Arial" w:cs="Arial"/>
          <w:color w:val="000000"/>
          <w:sz w:val="22"/>
          <w:szCs w:val="22"/>
        </w:rPr>
        <w:t>4</w:t>
      </w:r>
      <w:r w:rsidR="00C10C88" w:rsidRPr="00C0495F">
        <w:rPr>
          <w:rFonts w:ascii="Arial" w:hAnsi="Arial" w:cs="Arial"/>
          <w:color w:val="000000"/>
          <w:sz w:val="22"/>
          <w:szCs w:val="22"/>
        </w:rPr>
        <w:t>.5.5 Após a ciência da decisão da Comissão, da qual será notifica</w:t>
      </w:r>
      <w:r w:rsidR="00EC66F2">
        <w:rPr>
          <w:rFonts w:ascii="Arial" w:hAnsi="Arial" w:cs="Arial"/>
          <w:color w:val="000000"/>
          <w:sz w:val="22"/>
          <w:szCs w:val="22"/>
        </w:rPr>
        <w:t xml:space="preserve">do o candidato no prazo de 02 </w:t>
      </w:r>
      <w:r w:rsidR="00C10C88" w:rsidRPr="00C0495F">
        <w:rPr>
          <w:rFonts w:ascii="Arial" w:hAnsi="Arial" w:cs="Arial"/>
          <w:color w:val="000000"/>
          <w:sz w:val="22"/>
          <w:szCs w:val="22"/>
        </w:rPr>
        <w:t>dias úteis da referida deliberação, em sendo mantida a não homologação da insc</w:t>
      </w:r>
      <w:r w:rsidR="00EC66F2">
        <w:rPr>
          <w:rFonts w:ascii="Arial" w:hAnsi="Arial" w:cs="Arial"/>
          <w:color w:val="000000"/>
          <w:sz w:val="22"/>
          <w:szCs w:val="22"/>
        </w:rPr>
        <w:t>rição, poderá, no prazo de 02</w:t>
      </w:r>
      <w:r w:rsidR="00C10C88">
        <w:rPr>
          <w:rFonts w:ascii="Arial" w:hAnsi="Arial" w:cs="Arial"/>
          <w:color w:val="000000"/>
          <w:sz w:val="22"/>
          <w:szCs w:val="22"/>
        </w:rPr>
        <w:t xml:space="preserve"> </w:t>
      </w:r>
      <w:r w:rsidR="00C10C88" w:rsidRPr="00C0495F">
        <w:rPr>
          <w:rFonts w:ascii="Arial" w:hAnsi="Arial" w:cs="Arial"/>
          <w:color w:val="000000"/>
          <w:sz w:val="22"/>
          <w:szCs w:val="22"/>
        </w:rPr>
        <w:t>dias úteis a contar do recebimento da notificação, apresentar re</w:t>
      </w:r>
      <w:r w:rsidR="00EC66F2">
        <w:rPr>
          <w:rFonts w:ascii="Arial" w:hAnsi="Arial" w:cs="Arial"/>
          <w:color w:val="000000"/>
          <w:sz w:val="22"/>
          <w:szCs w:val="22"/>
        </w:rPr>
        <w:t xml:space="preserve">curso ao COMDICA, que terá 02 </w:t>
      </w:r>
      <w:r w:rsidR="00C10C88" w:rsidRPr="00C0495F">
        <w:rPr>
          <w:rFonts w:ascii="Arial" w:hAnsi="Arial" w:cs="Arial"/>
          <w:color w:val="000000"/>
          <w:sz w:val="22"/>
          <w:szCs w:val="22"/>
        </w:rPr>
        <w:t xml:space="preserve">dias úteis para julgá-lo. </w:t>
      </w:r>
    </w:p>
    <w:p w:rsidR="00C10C88" w:rsidRPr="00C0495F" w:rsidRDefault="0069273A" w:rsidP="00C10C88">
      <w:pPr>
        <w:shd w:val="clear" w:color="auto" w:fill="FFFFFF"/>
        <w:spacing w:line="360" w:lineRule="auto"/>
        <w:jc w:val="both"/>
        <w:rPr>
          <w:rFonts w:ascii="Arial" w:hAnsi="Arial" w:cs="Arial"/>
          <w:color w:val="000000"/>
          <w:sz w:val="22"/>
          <w:szCs w:val="22"/>
        </w:rPr>
      </w:pPr>
      <w:r>
        <w:rPr>
          <w:rFonts w:ascii="Arial" w:hAnsi="Arial" w:cs="Arial"/>
          <w:color w:val="000000"/>
          <w:sz w:val="22"/>
          <w:szCs w:val="22"/>
        </w:rPr>
        <w:t>4</w:t>
      </w:r>
      <w:r w:rsidR="00C10C88" w:rsidRPr="00C0495F">
        <w:rPr>
          <w:rFonts w:ascii="Arial" w:hAnsi="Arial" w:cs="Arial"/>
          <w:color w:val="000000"/>
          <w:sz w:val="22"/>
          <w:szCs w:val="22"/>
        </w:rPr>
        <w:t>.5.6 Após o julgamento dos recursos ou transcorrendo os prazos sem a manifestação dos candidatos que tiveram a inscriç</w:t>
      </w:r>
      <w:r w:rsidR="00EC66F2">
        <w:rPr>
          <w:rFonts w:ascii="Arial" w:hAnsi="Arial" w:cs="Arial"/>
          <w:color w:val="000000"/>
          <w:sz w:val="22"/>
          <w:szCs w:val="22"/>
        </w:rPr>
        <w:t>ão indeferida, no prazo de 01</w:t>
      </w:r>
      <w:r w:rsidR="00C10C88">
        <w:rPr>
          <w:rFonts w:ascii="Arial" w:hAnsi="Arial" w:cs="Arial"/>
          <w:color w:val="000000"/>
          <w:sz w:val="22"/>
          <w:szCs w:val="22"/>
        </w:rPr>
        <w:t xml:space="preserve"> </w:t>
      </w:r>
      <w:r w:rsidR="00EC66F2">
        <w:rPr>
          <w:rFonts w:ascii="Arial" w:hAnsi="Arial" w:cs="Arial"/>
          <w:color w:val="000000"/>
          <w:sz w:val="22"/>
          <w:szCs w:val="22"/>
        </w:rPr>
        <w:t>dia útil</w:t>
      </w:r>
      <w:r w:rsidR="00C10C88" w:rsidRPr="00C0495F">
        <w:rPr>
          <w:rFonts w:ascii="Arial" w:hAnsi="Arial" w:cs="Arial"/>
          <w:color w:val="000000"/>
          <w:sz w:val="22"/>
          <w:szCs w:val="22"/>
        </w:rPr>
        <w:t xml:space="preserve"> será publicado Edital pelo COMDICA no qual constará a lista nominal dos inscritos cuja inscrição foi homologada. </w:t>
      </w:r>
    </w:p>
    <w:p w:rsidR="00C10C88" w:rsidRPr="00C0495F" w:rsidRDefault="0069273A" w:rsidP="00C10C88">
      <w:pPr>
        <w:shd w:val="clear" w:color="auto" w:fill="FFFFFF"/>
        <w:spacing w:line="360" w:lineRule="auto"/>
        <w:jc w:val="both"/>
        <w:rPr>
          <w:rFonts w:ascii="Arial" w:hAnsi="Arial" w:cs="Arial"/>
          <w:color w:val="000000"/>
          <w:sz w:val="22"/>
          <w:szCs w:val="22"/>
        </w:rPr>
      </w:pPr>
      <w:r>
        <w:rPr>
          <w:rFonts w:ascii="Arial" w:hAnsi="Arial" w:cs="Arial"/>
          <w:color w:val="000000"/>
          <w:sz w:val="22"/>
          <w:szCs w:val="22"/>
        </w:rPr>
        <w:t>4</w:t>
      </w:r>
      <w:r w:rsidR="00C10C88" w:rsidRPr="00C0495F">
        <w:rPr>
          <w:rFonts w:ascii="Arial" w:hAnsi="Arial" w:cs="Arial"/>
          <w:color w:val="000000"/>
          <w:sz w:val="22"/>
          <w:szCs w:val="22"/>
        </w:rPr>
        <w:t>.5.7 Publicada a lista dos insc</w:t>
      </w:r>
      <w:r w:rsidR="00EC66F2">
        <w:rPr>
          <w:rFonts w:ascii="Arial" w:hAnsi="Arial" w:cs="Arial"/>
          <w:color w:val="000000"/>
          <w:sz w:val="22"/>
          <w:szCs w:val="22"/>
        </w:rPr>
        <w:t>ritos será aberto prazo de 02</w:t>
      </w:r>
      <w:r w:rsidR="00C10C88">
        <w:rPr>
          <w:rFonts w:ascii="Arial" w:hAnsi="Arial" w:cs="Arial"/>
          <w:color w:val="000000"/>
          <w:sz w:val="22"/>
          <w:szCs w:val="22"/>
        </w:rPr>
        <w:t xml:space="preserve"> </w:t>
      </w:r>
      <w:r w:rsidR="00C10C88" w:rsidRPr="00C0495F">
        <w:rPr>
          <w:rFonts w:ascii="Arial" w:hAnsi="Arial" w:cs="Arial"/>
          <w:color w:val="000000"/>
          <w:sz w:val="22"/>
          <w:szCs w:val="22"/>
        </w:rPr>
        <w:t>dias úteis, contados da data da publicação, para pedidos de impugnação de inscrições.</w:t>
      </w:r>
    </w:p>
    <w:p w:rsidR="00C10C88" w:rsidRPr="00C0495F" w:rsidRDefault="0069273A" w:rsidP="00C10C88">
      <w:pPr>
        <w:pStyle w:val="Corpodetexto"/>
        <w:spacing w:line="360" w:lineRule="auto"/>
        <w:jc w:val="both"/>
        <w:rPr>
          <w:rFonts w:ascii="Arial" w:hAnsi="Arial" w:cs="Arial"/>
          <w:color w:val="000000"/>
          <w:sz w:val="22"/>
        </w:rPr>
      </w:pPr>
      <w:r>
        <w:rPr>
          <w:rFonts w:ascii="Arial" w:hAnsi="Arial" w:cs="Arial"/>
          <w:color w:val="000000"/>
          <w:sz w:val="22"/>
        </w:rPr>
        <w:t>4</w:t>
      </w:r>
      <w:r w:rsidR="00C10C88" w:rsidRPr="00C0495F">
        <w:rPr>
          <w:rFonts w:ascii="Arial" w:hAnsi="Arial" w:cs="Arial"/>
          <w:color w:val="000000"/>
          <w:sz w:val="22"/>
        </w:rPr>
        <w:t>.5.7.1 Constitui motivo de impugnação o não preenchimento de qualquer dos requisitos para a candidatura ou a incidência de alguma hipótese de impedimento para o exercício da função de Conselheiro Tutelar prevista na legislação em vigor.</w:t>
      </w:r>
    </w:p>
    <w:p w:rsidR="00C10C88" w:rsidRPr="00C0495F" w:rsidRDefault="0069273A" w:rsidP="00C10C88">
      <w:pPr>
        <w:pStyle w:val="Corpodetexto"/>
        <w:spacing w:line="360" w:lineRule="auto"/>
        <w:jc w:val="both"/>
        <w:rPr>
          <w:rFonts w:ascii="Arial" w:hAnsi="Arial" w:cs="Arial"/>
          <w:color w:val="000000"/>
          <w:sz w:val="22"/>
        </w:rPr>
      </w:pPr>
      <w:r>
        <w:rPr>
          <w:rFonts w:ascii="Arial" w:hAnsi="Arial" w:cs="Arial"/>
          <w:color w:val="000000"/>
          <w:sz w:val="22"/>
        </w:rPr>
        <w:lastRenderedPageBreak/>
        <w:t>4</w:t>
      </w:r>
      <w:r w:rsidR="00C10C88" w:rsidRPr="00C0495F">
        <w:rPr>
          <w:rFonts w:ascii="Arial" w:hAnsi="Arial" w:cs="Arial"/>
          <w:color w:val="000000"/>
          <w:sz w:val="22"/>
        </w:rPr>
        <w:t>.5.7.2 As impugnações podem ser apresentadas por qualquer cidadão ou pelo representante do Ministério Público, com a devida fundamentação e comprovação das razões alegadas, através de formulário conforme modelo ANEXO.</w:t>
      </w:r>
    </w:p>
    <w:p w:rsidR="00C10C88" w:rsidRPr="00C0495F" w:rsidRDefault="0069273A" w:rsidP="00C10C88">
      <w:pPr>
        <w:autoSpaceDE w:val="0"/>
        <w:autoSpaceDN w:val="0"/>
        <w:adjustRightInd w:val="0"/>
        <w:spacing w:line="360" w:lineRule="auto"/>
        <w:jc w:val="both"/>
        <w:rPr>
          <w:rFonts w:ascii="Arial" w:hAnsi="Arial" w:cs="Arial"/>
          <w:sz w:val="22"/>
          <w:szCs w:val="22"/>
          <w:lang w:eastAsia="pt-BR"/>
        </w:rPr>
      </w:pPr>
      <w:r>
        <w:rPr>
          <w:rFonts w:ascii="Arial" w:hAnsi="Arial" w:cs="Arial"/>
          <w:color w:val="000000"/>
          <w:sz w:val="22"/>
          <w:szCs w:val="22"/>
        </w:rPr>
        <w:t>4</w:t>
      </w:r>
      <w:r w:rsidR="00C10C88" w:rsidRPr="00C0495F">
        <w:rPr>
          <w:rFonts w:ascii="Arial" w:hAnsi="Arial" w:cs="Arial"/>
          <w:color w:val="000000"/>
          <w:sz w:val="22"/>
          <w:szCs w:val="22"/>
        </w:rPr>
        <w:t xml:space="preserve">.5.8 Para analisar e decidir acerca das impugnações, poderá a Comissão realizar </w:t>
      </w:r>
      <w:r w:rsidR="00C10C88" w:rsidRPr="00C0495F">
        <w:rPr>
          <w:rFonts w:ascii="Arial" w:hAnsi="Arial" w:cs="Arial"/>
          <w:sz w:val="22"/>
          <w:szCs w:val="22"/>
          <w:lang w:eastAsia="pt-BR"/>
        </w:rPr>
        <w:t>reuniões e, se necessário, ouvir testemunhas eventualmente arroladas, determinar a juntada de documentos e a realização de outras diligências que se fizerem necessárias.</w:t>
      </w:r>
    </w:p>
    <w:p w:rsidR="00C10C88" w:rsidRPr="00C0495F" w:rsidRDefault="0069273A" w:rsidP="00C10C88">
      <w:pPr>
        <w:autoSpaceDE w:val="0"/>
        <w:autoSpaceDN w:val="0"/>
        <w:adjustRightInd w:val="0"/>
        <w:spacing w:line="360" w:lineRule="auto"/>
        <w:jc w:val="both"/>
        <w:rPr>
          <w:rFonts w:ascii="Arial" w:hAnsi="Arial" w:cs="Arial"/>
          <w:color w:val="000000"/>
          <w:sz w:val="22"/>
          <w:szCs w:val="22"/>
        </w:rPr>
      </w:pPr>
      <w:r>
        <w:rPr>
          <w:rFonts w:ascii="Arial" w:hAnsi="Arial" w:cs="Arial"/>
          <w:sz w:val="22"/>
          <w:szCs w:val="22"/>
          <w:lang w:eastAsia="pt-BR"/>
        </w:rPr>
        <w:t>4</w:t>
      </w:r>
      <w:r w:rsidR="00C10C88" w:rsidRPr="00C0495F">
        <w:rPr>
          <w:rFonts w:ascii="Arial" w:hAnsi="Arial" w:cs="Arial"/>
          <w:sz w:val="22"/>
          <w:szCs w:val="22"/>
          <w:lang w:eastAsia="pt-BR"/>
        </w:rPr>
        <w:t>.5.9 A Comissão tem, a partir do recebimento d</w:t>
      </w:r>
      <w:r w:rsidR="00EC66F2">
        <w:rPr>
          <w:rFonts w:ascii="Arial" w:hAnsi="Arial" w:cs="Arial"/>
          <w:sz w:val="22"/>
          <w:szCs w:val="22"/>
          <w:lang w:eastAsia="pt-BR"/>
        </w:rPr>
        <w:t>as impugnações, o prazo de 02</w:t>
      </w:r>
      <w:r w:rsidR="00C10C88">
        <w:rPr>
          <w:rFonts w:ascii="Arial" w:hAnsi="Arial" w:cs="Arial"/>
          <w:sz w:val="22"/>
          <w:szCs w:val="22"/>
          <w:lang w:eastAsia="pt-BR"/>
        </w:rPr>
        <w:t xml:space="preserve"> </w:t>
      </w:r>
      <w:r w:rsidR="00C10C88" w:rsidRPr="00C0495F">
        <w:rPr>
          <w:rFonts w:ascii="Arial" w:hAnsi="Arial" w:cs="Arial"/>
          <w:sz w:val="22"/>
          <w:szCs w:val="22"/>
          <w:lang w:eastAsia="pt-BR"/>
        </w:rPr>
        <w:t xml:space="preserve">dias úteis para notificar os candidatos com candidatura impugnada para que apresentem suas </w:t>
      </w:r>
      <w:r w:rsidR="00C10C88" w:rsidRPr="00C0495F">
        <w:rPr>
          <w:rFonts w:ascii="Arial" w:hAnsi="Arial" w:cs="Arial"/>
          <w:color w:val="000000"/>
          <w:sz w:val="22"/>
          <w:szCs w:val="22"/>
        </w:rPr>
        <w:t>defes</w:t>
      </w:r>
      <w:r w:rsidR="00EC66F2">
        <w:rPr>
          <w:rFonts w:ascii="Arial" w:hAnsi="Arial" w:cs="Arial"/>
          <w:color w:val="000000"/>
          <w:sz w:val="22"/>
          <w:szCs w:val="22"/>
        </w:rPr>
        <w:t xml:space="preserve">as, o que deve ocorrer até 02 </w:t>
      </w:r>
      <w:r w:rsidR="00C10C88" w:rsidRPr="00C0495F">
        <w:rPr>
          <w:rFonts w:ascii="Arial" w:hAnsi="Arial" w:cs="Arial"/>
          <w:color w:val="000000"/>
          <w:sz w:val="22"/>
          <w:szCs w:val="22"/>
        </w:rPr>
        <w:t>dias úteis, a contar da notificação.</w:t>
      </w:r>
    </w:p>
    <w:p w:rsidR="00C10C88" w:rsidRPr="00C0495F" w:rsidRDefault="0069273A" w:rsidP="00C10C88">
      <w:pPr>
        <w:shd w:val="clear" w:color="auto" w:fill="FFFFFF"/>
        <w:spacing w:line="360" w:lineRule="auto"/>
        <w:jc w:val="both"/>
        <w:rPr>
          <w:rFonts w:ascii="Arial" w:hAnsi="Arial" w:cs="Arial"/>
          <w:color w:val="000000"/>
          <w:sz w:val="22"/>
          <w:szCs w:val="22"/>
        </w:rPr>
      </w:pPr>
      <w:r>
        <w:rPr>
          <w:rFonts w:ascii="Arial" w:hAnsi="Arial" w:cs="Arial"/>
          <w:color w:val="000000"/>
          <w:sz w:val="22"/>
          <w:szCs w:val="22"/>
        </w:rPr>
        <w:t>4</w:t>
      </w:r>
      <w:r w:rsidR="00C10C88" w:rsidRPr="00C0495F">
        <w:rPr>
          <w:rFonts w:ascii="Arial" w:hAnsi="Arial" w:cs="Arial"/>
          <w:color w:val="000000"/>
          <w:sz w:val="22"/>
          <w:szCs w:val="22"/>
        </w:rPr>
        <w:t>.5.10 A Comissão Especial Eleitoral avaliará o pedido de impugnação, bem como eventuais recursos interpostos pelos candidatos</w:t>
      </w:r>
      <w:r w:rsidR="00EC66F2">
        <w:rPr>
          <w:rFonts w:ascii="Arial" w:hAnsi="Arial" w:cs="Arial"/>
          <w:color w:val="000000"/>
          <w:sz w:val="22"/>
          <w:szCs w:val="22"/>
        </w:rPr>
        <w:t>, e os julgará no prazo de 02</w:t>
      </w:r>
      <w:r w:rsidR="00C10C88">
        <w:rPr>
          <w:rFonts w:ascii="Arial" w:hAnsi="Arial" w:cs="Arial"/>
          <w:color w:val="000000"/>
          <w:sz w:val="22"/>
          <w:szCs w:val="22"/>
        </w:rPr>
        <w:t xml:space="preserve"> </w:t>
      </w:r>
      <w:r w:rsidR="00C10C88" w:rsidRPr="00C0495F">
        <w:rPr>
          <w:rFonts w:ascii="Arial" w:hAnsi="Arial" w:cs="Arial"/>
          <w:color w:val="000000"/>
          <w:sz w:val="22"/>
          <w:szCs w:val="22"/>
        </w:rPr>
        <w:t>dias úteis após encerrado o prazo para a apresentação das defesas.</w:t>
      </w:r>
    </w:p>
    <w:p w:rsidR="00C10C88" w:rsidRPr="00C0495F" w:rsidRDefault="0069273A" w:rsidP="00C10C88">
      <w:pPr>
        <w:shd w:val="clear" w:color="auto" w:fill="FFFFFF"/>
        <w:spacing w:line="360" w:lineRule="auto"/>
        <w:jc w:val="both"/>
        <w:rPr>
          <w:rFonts w:ascii="Arial" w:hAnsi="Arial" w:cs="Arial"/>
          <w:color w:val="000000"/>
          <w:sz w:val="22"/>
          <w:szCs w:val="22"/>
        </w:rPr>
      </w:pPr>
      <w:r>
        <w:rPr>
          <w:rFonts w:ascii="Arial" w:hAnsi="Arial" w:cs="Arial"/>
          <w:color w:val="000000"/>
          <w:sz w:val="22"/>
          <w:szCs w:val="22"/>
        </w:rPr>
        <w:t>4</w:t>
      </w:r>
      <w:r w:rsidR="00C10C88" w:rsidRPr="00C0495F">
        <w:rPr>
          <w:rFonts w:ascii="Arial" w:hAnsi="Arial" w:cs="Arial"/>
          <w:color w:val="000000"/>
          <w:sz w:val="22"/>
          <w:szCs w:val="22"/>
        </w:rPr>
        <w:t xml:space="preserve">.5.11 A Comissão Especial Eleitoral notificará da sua decisão o impugnante </w:t>
      </w:r>
      <w:r w:rsidR="00EC66F2">
        <w:rPr>
          <w:rFonts w:ascii="Arial" w:hAnsi="Arial" w:cs="Arial"/>
          <w:color w:val="000000"/>
          <w:sz w:val="22"/>
          <w:szCs w:val="22"/>
        </w:rPr>
        <w:t>e o candidato, no prazo de 02</w:t>
      </w:r>
      <w:r w:rsidR="00C10C88">
        <w:rPr>
          <w:rFonts w:ascii="Arial" w:hAnsi="Arial" w:cs="Arial"/>
          <w:color w:val="000000"/>
          <w:sz w:val="22"/>
          <w:szCs w:val="22"/>
        </w:rPr>
        <w:t xml:space="preserve"> </w:t>
      </w:r>
      <w:r w:rsidR="00C10C88" w:rsidRPr="00C0495F">
        <w:rPr>
          <w:rFonts w:ascii="Arial" w:hAnsi="Arial" w:cs="Arial"/>
          <w:color w:val="000000"/>
          <w:sz w:val="22"/>
          <w:szCs w:val="22"/>
        </w:rPr>
        <w:t xml:space="preserve">dias úteis a contar da sua deliberação. </w:t>
      </w:r>
    </w:p>
    <w:p w:rsidR="00C10C88" w:rsidRPr="00C0495F" w:rsidRDefault="0069273A" w:rsidP="00C10C88">
      <w:pPr>
        <w:pStyle w:val="Corpodetexto"/>
        <w:spacing w:line="360" w:lineRule="auto"/>
        <w:jc w:val="both"/>
        <w:rPr>
          <w:rFonts w:ascii="Arial" w:hAnsi="Arial" w:cs="Arial"/>
          <w:color w:val="000000"/>
          <w:sz w:val="22"/>
        </w:rPr>
      </w:pPr>
      <w:r>
        <w:rPr>
          <w:rFonts w:ascii="Arial" w:hAnsi="Arial" w:cs="Arial"/>
          <w:color w:val="000000"/>
          <w:sz w:val="22"/>
        </w:rPr>
        <w:t>4</w:t>
      </w:r>
      <w:r w:rsidR="00C10C88" w:rsidRPr="00C0495F">
        <w:rPr>
          <w:rFonts w:ascii="Arial" w:hAnsi="Arial" w:cs="Arial"/>
          <w:color w:val="000000"/>
          <w:sz w:val="22"/>
        </w:rPr>
        <w:t>.5.12 Da decisão da Comissão Especial Eleitoral caberá recurso ao COMDICA, que dev</w:t>
      </w:r>
      <w:r w:rsidR="00EC66F2">
        <w:rPr>
          <w:rFonts w:ascii="Arial" w:hAnsi="Arial" w:cs="Arial"/>
          <w:color w:val="000000"/>
          <w:sz w:val="22"/>
        </w:rPr>
        <w:t>erá ser apresentado em até 02</w:t>
      </w:r>
      <w:r w:rsidR="00C10C88">
        <w:rPr>
          <w:rFonts w:ascii="Arial" w:hAnsi="Arial" w:cs="Arial"/>
          <w:color w:val="000000"/>
          <w:sz w:val="22"/>
        </w:rPr>
        <w:t xml:space="preserve"> </w:t>
      </w:r>
      <w:r w:rsidR="00C10C88" w:rsidRPr="00C0495F">
        <w:rPr>
          <w:rFonts w:ascii="Arial" w:hAnsi="Arial" w:cs="Arial"/>
          <w:color w:val="000000"/>
          <w:sz w:val="22"/>
        </w:rPr>
        <w:t>dias úteis.</w:t>
      </w:r>
    </w:p>
    <w:p w:rsidR="00C10C88" w:rsidRPr="00C10C88" w:rsidRDefault="0069273A" w:rsidP="00C10C88">
      <w:pPr>
        <w:pStyle w:val="Corpodetexto"/>
        <w:spacing w:line="360" w:lineRule="auto"/>
        <w:jc w:val="both"/>
        <w:rPr>
          <w:rFonts w:ascii="Arial" w:hAnsi="Arial" w:cs="Arial"/>
          <w:color w:val="000000"/>
          <w:sz w:val="24"/>
        </w:rPr>
      </w:pPr>
      <w:r>
        <w:rPr>
          <w:rFonts w:ascii="Arial" w:hAnsi="Arial" w:cs="Arial"/>
          <w:color w:val="000000"/>
          <w:sz w:val="22"/>
        </w:rPr>
        <w:t>4</w:t>
      </w:r>
      <w:r w:rsidR="00C10C88" w:rsidRPr="00C0495F">
        <w:rPr>
          <w:rFonts w:ascii="Arial" w:hAnsi="Arial" w:cs="Arial"/>
          <w:color w:val="000000"/>
          <w:sz w:val="22"/>
        </w:rPr>
        <w:t>.5.13 O COMDICA deverá manifestar</w:t>
      </w:r>
      <w:r w:rsidR="00EC66F2">
        <w:rPr>
          <w:rFonts w:ascii="Arial" w:hAnsi="Arial" w:cs="Arial"/>
          <w:color w:val="000000"/>
          <w:sz w:val="22"/>
        </w:rPr>
        <w:t xml:space="preserve">-se sobre o recurso em até 02 </w:t>
      </w:r>
      <w:r w:rsidR="00C10C88" w:rsidRPr="00C0495F">
        <w:rPr>
          <w:rFonts w:ascii="Arial" w:hAnsi="Arial" w:cs="Arial"/>
          <w:color w:val="000000"/>
          <w:sz w:val="22"/>
        </w:rPr>
        <w:t xml:space="preserve">dias úteis do seu </w:t>
      </w:r>
      <w:r w:rsidR="00C10C88" w:rsidRPr="00C10C88">
        <w:rPr>
          <w:rFonts w:ascii="Arial" w:hAnsi="Arial" w:cs="Arial"/>
          <w:color w:val="000000"/>
          <w:sz w:val="24"/>
        </w:rPr>
        <w:t xml:space="preserve">recebimento. </w:t>
      </w:r>
    </w:p>
    <w:p w:rsidR="009B261E" w:rsidRDefault="0069273A" w:rsidP="009B261E">
      <w:pPr>
        <w:pStyle w:val="Ttulo3"/>
        <w:tabs>
          <w:tab w:val="clear" w:pos="0"/>
        </w:tabs>
        <w:spacing w:line="360" w:lineRule="auto"/>
        <w:ind w:left="0" w:firstLine="0"/>
        <w:jc w:val="both"/>
        <w:rPr>
          <w:b w:val="0"/>
          <w:color w:val="000000"/>
          <w:sz w:val="22"/>
          <w:szCs w:val="22"/>
        </w:rPr>
      </w:pPr>
      <w:bookmarkStart w:id="0" w:name="_Toc225927018"/>
      <w:bookmarkEnd w:id="0"/>
      <w:r>
        <w:rPr>
          <w:b w:val="0"/>
          <w:caps/>
          <w:color w:val="000000"/>
          <w:sz w:val="22"/>
          <w:szCs w:val="22"/>
        </w:rPr>
        <w:t>4</w:t>
      </w:r>
      <w:r w:rsidR="00C10C88" w:rsidRPr="00E813C4">
        <w:rPr>
          <w:b w:val="0"/>
          <w:caps/>
          <w:color w:val="000000"/>
          <w:sz w:val="22"/>
          <w:szCs w:val="22"/>
        </w:rPr>
        <w:t xml:space="preserve">.5.14 </w:t>
      </w:r>
      <w:r w:rsidR="00C10C88" w:rsidRPr="00E813C4">
        <w:rPr>
          <w:b w:val="0"/>
          <w:color w:val="000000"/>
          <w:sz w:val="22"/>
          <w:szCs w:val="22"/>
        </w:rPr>
        <w:t>Concluídos os prazos para recursos de impugnações e julgados aqueles eventualmente interpostos, serão homologadas em definitivo as inscrições e será publicado</w:t>
      </w:r>
      <w:r w:rsidR="009B261E" w:rsidRPr="00E813C4">
        <w:rPr>
          <w:color w:val="000000"/>
          <w:sz w:val="22"/>
          <w:szCs w:val="22"/>
        </w:rPr>
        <w:t xml:space="preserve"> </w:t>
      </w:r>
      <w:r w:rsidR="009B261E" w:rsidRPr="00E813C4">
        <w:rPr>
          <w:b w:val="0"/>
          <w:color w:val="000000"/>
          <w:sz w:val="22"/>
          <w:szCs w:val="22"/>
        </w:rPr>
        <w:t>novo Edital pelo COMDICA constando</w:t>
      </w:r>
      <w:r w:rsidR="009B261E" w:rsidRPr="00C0495F">
        <w:rPr>
          <w:b w:val="0"/>
          <w:color w:val="000000"/>
          <w:sz w:val="22"/>
          <w:szCs w:val="22"/>
        </w:rPr>
        <w:t xml:space="preserve"> a lista final dos candidatos com candidatu</w:t>
      </w:r>
      <w:r w:rsidR="00EC66F2">
        <w:rPr>
          <w:b w:val="0"/>
          <w:color w:val="000000"/>
          <w:sz w:val="22"/>
          <w:szCs w:val="22"/>
        </w:rPr>
        <w:t>ra registrada, no prazo de 01</w:t>
      </w:r>
      <w:r w:rsidR="009B261E">
        <w:rPr>
          <w:b w:val="0"/>
          <w:color w:val="000000"/>
          <w:sz w:val="22"/>
          <w:szCs w:val="22"/>
        </w:rPr>
        <w:t xml:space="preserve"> </w:t>
      </w:r>
      <w:r w:rsidR="00EC66F2">
        <w:rPr>
          <w:b w:val="0"/>
          <w:color w:val="000000"/>
          <w:sz w:val="22"/>
          <w:szCs w:val="22"/>
        </w:rPr>
        <w:t>dia útil</w:t>
      </w:r>
      <w:r w:rsidR="009B261E" w:rsidRPr="00C0495F">
        <w:rPr>
          <w:b w:val="0"/>
          <w:color w:val="000000"/>
          <w:sz w:val="22"/>
          <w:szCs w:val="22"/>
        </w:rPr>
        <w:t xml:space="preserve"> a contar do encerramento dos julgamentos. </w:t>
      </w:r>
    </w:p>
    <w:p w:rsidR="00D32292" w:rsidRPr="00D32292" w:rsidRDefault="00D32292" w:rsidP="00D32292"/>
    <w:p w:rsidR="00FB6850" w:rsidRDefault="009B261E" w:rsidP="00C10C88">
      <w:pPr>
        <w:spacing w:line="360" w:lineRule="auto"/>
        <w:jc w:val="both"/>
        <w:rPr>
          <w:rFonts w:ascii="Arial" w:hAnsi="Arial" w:cs="Arial"/>
          <w:b/>
          <w:sz w:val="22"/>
          <w:szCs w:val="22"/>
        </w:rPr>
      </w:pPr>
      <w:r>
        <w:rPr>
          <w:rFonts w:ascii="Arial" w:hAnsi="Arial" w:cs="Arial"/>
          <w:sz w:val="28"/>
        </w:rPr>
        <w:t xml:space="preserve"> </w:t>
      </w:r>
    </w:p>
    <w:p w:rsidR="009554F1" w:rsidRPr="00C0495F" w:rsidRDefault="0069273A" w:rsidP="009554F1">
      <w:pPr>
        <w:shd w:val="clear" w:color="auto" w:fill="FFFFFF"/>
        <w:spacing w:line="360" w:lineRule="auto"/>
        <w:jc w:val="both"/>
        <w:rPr>
          <w:rFonts w:ascii="Arial" w:hAnsi="Arial" w:cs="Arial"/>
          <w:b/>
          <w:iCs/>
          <w:sz w:val="22"/>
          <w:szCs w:val="22"/>
        </w:rPr>
      </w:pPr>
      <w:r>
        <w:rPr>
          <w:rFonts w:ascii="Arial" w:hAnsi="Arial" w:cs="Arial"/>
          <w:b/>
          <w:iCs/>
          <w:sz w:val="22"/>
          <w:szCs w:val="22"/>
        </w:rPr>
        <w:t>5</w:t>
      </w:r>
      <w:r w:rsidR="009554F1" w:rsidRPr="00C0495F">
        <w:rPr>
          <w:rFonts w:ascii="Arial" w:hAnsi="Arial" w:cs="Arial"/>
          <w:b/>
          <w:iCs/>
          <w:sz w:val="22"/>
          <w:szCs w:val="22"/>
        </w:rPr>
        <w:t>. DO PROCESSO ELEITORAL</w:t>
      </w:r>
    </w:p>
    <w:p w:rsidR="009554F1" w:rsidRPr="00C0495F" w:rsidRDefault="0069273A" w:rsidP="009554F1">
      <w:pPr>
        <w:shd w:val="clear" w:color="auto" w:fill="FFFFFF"/>
        <w:spacing w:line="360" w:lineRule="auto"/>
        <w:jc w:val="both"/>
        <w:rPr>
          <w:rFonts w:ascii="Arial" w:hAnsi="Arial" w:cs="Arial"/>
          <w:b/>
          <w:iCs/>
          <w:sz w:val="22"/>
          <w:szCs w:val="22"/>
        </w:rPr>
      </w:pPr>
      <w:r>
        <w:rPr>
          <w:rFonts w:ascii="Arial" w:hAnsi="Arial" w:cs="Arial"/>
          <w:b/>
          <w:iCs/>
          <w:sz w:val="22"/>
          <w:szCs w:val="22"/>
        </w:rPr>
        <w:t>5</w:t>
      </w:r>
      <w:r w:rsidR="009554F1" w:rsidRPr="00C0495F">
        <w:rPr>
          <w:rFonts w:ascii="Arial" w:hAnsi="Arial" w:cs="Arial"/>
          <w:b/>
          <w:iCs/>
          <w:sz w:val="22"/>
          <w:szCs w:val="22"/>
        </w:rPr>
        <w:t>.1 Das Instâncias Eleitorais:</w:t>
      </w:r>
    </w:p>
    <w:p w:rsidR="009554F1" w:rsidRPr="00C0495F" w:rsidRDefault="009554F1" w:rsidP="009554F1">
      <w:pPr>
        <w:shd w:val="clear" w:color="auto" w:fill="FFFFFF"/>
        <w:spacing w:line="360" w:lineRule="auto"/>
        <w:jc w:val="both"/>
        <w:rPr>
          <w:rFonts w:ascii="Arial" w:hAnsi="Arial" w:cs="Arial"/>
          <w:iCs/>
          <w:sz w:val="22"/>
          <w:szCs w:val="22"/>
        </w:rPr>
      </w:pPr>
      <w:r w:rsidRPr="00C0495F">
        <w:rPr>
          <w:rFonts w:ascii="Arial" w:hAnsi="Arial" w:cs="Arial"/>
          <w:iCs/>
          <w:sz w:val="22"/>
          <w:szCs w:val="22"/>
        </w:rPr>
        <w:t>Constituem-se Instâncias Eleitorais o COMDICA e a Comissão Especial Eleitoral.</w:t>
      </w:r>
    </w:p>
    <w:p w:rsidR="009554F1" w:rsidRPr="00C0495F" w:rsidRDefault="0069273A" w:rsidP="009554F1">
      <w:pPr>
        <w:shd w:val="clear" w:color="auto" w:fill="FFFFFF"/>
        <w:spacing w:line="360" w:lineRule="auto"/>
        <w:jc w:val="both"/>
        <w:rPr>
          <w:rFonts w:ascii="Arial" w:hAnsi="Arial" w:cs="Arial"/>
          <w:iCs/>
          <w:sz w:val="22"/>
          <w:szCs w:val="22"/>
        </w:rPr>
      </w:pPr>
      <w:r>
        <w:rPr>
          <w:rFonts w:ascii="Arial" w:hAnsi="Arial" w:cs="Arial"/>
          <w:iCs/>
          <w:sz w:val="22"/>
          <w:szCs w:val="22"/>
        </w:rPr>
        <w:t>5</w:t>
      </w:r>
      <w:r w:rsidR="009554F1" w:rsidRPr="00C0495F">
        <w:rPr>
          <w:rFonts w:ascii="Arial" w:hAnsi="Arial" w:cs="Arial"/>
          <w:iCs/>
          <w:sz w:val="22"/>
          <w:szCs w:val="22"/>
        </w:rPr>
        <w:t xml:space="preserve">.1.1 </w:t>
      </w:r>
      <w:r w:rsidR="009554F1" w:rsidRPr="00C0495F">
        <w:rPr>
          <w:rFonts w:ascii="Arial" w:hAnsi="Arial" w:cs="Arial"/>
          <w:color w:val="000000"/>
          <w:sz w:val="22"/>
          <w:szCs w:val="22"/>
        </w:rPr>
        <w:t>Compete ao COMDICA:</w:t>
      </w:r>
    </w:p>
    <w:p w:rsidR="009554F1" w:rsidRPr="00C0495F" w:rsidRDefault="009554F1" w:rsidP="009554F1">
      <w:pPr>
        <w:pStyle w:val="Corpodetexto"/>
        <w:spacing w:line="360" w:lineRule="auto"/>
        <w:jc w:val="both"/>
        <w:rPr>
          <w:rFonts w:ascii="Arial" w:hAnsi="Arial" w:cs="Arial"/>
          <w:color w:val="000000"/>
          <w:sz w:val="22"/>
        </w:rPr>
      </w:pPr>
      <w:r w:rsidRPr="00C0495F">
        <w:rPr>
          <w:rFonts w:ascii="Arial" w:hAnsi="Arial" w:cs="Arial"/>
          <w:color w:val="000000"/>
          <w:sz w:val="22"/>
        </w:rPr>
        <w:t>I – compor a Comissão Especial Eleitoral;</w:t>
      </w:r>
    </w:p>
    <w:p w:rsidR="00133317" w:rsidRDefault="009554F1" w:rsidP="009554F1">
      <w:pPr>
        <w:pStyle w:val="Corpodetexto"/>
        <w:spacing w:line="360" w:lineRule="auto"/>
        <w:jc w:val="both"/>
        <w:rPr>
          <w:rFonts w:ascii="Arial" w:hAnsi="Arial" w:cs="Arial"/>
          <w:color w:val="000000"/>
          <w:sz w:val="22"/>
        </w:rPr>
      </w:pPr>
      <w:r w:rsidRPr="00C0495F">
        <w:rPr>
          <w:rFonts w:ascii="Arial" w:hAnsi="Arial" w:cs="Arial"/>
          <w:color w:val="000000"/>
          <w:sz w:val="22"/>
        </w:rPr>
        <w:t>II – expedir Resoluções acerca do processo eleitoral naquilo que se fizer necessário;</w:t>
      </w:r>
    </w:p>
    <w:p w:rsidR="009554F1" w:rsidRPr="00C0495F" w:rsidRDefault="009554F1" w:rsidP="009554F1">
      <w:pPr>
        <w:pStyle w:val="Corpodetexto"/>
        <w:spacing w:line="360" w:lineRule="auto"/>
        <w:jc w:val="both"/>
        <w:rPr>
          <w:rFonts w:ascii="Arial" w:hAnsi="Arial" w:cs="Arial"/>
          <w:color w:val="000000"/>
          <w:sz w:val="22"/>
        </w:rPr>
      </w:pPr>
      <w:r w:rsidRPr="00C0495F">
        <w:rPr>
          <w:rFonts w:ascii="Arial" w:hAnsi="Arial" w:cs="Arial"/>
          <w:color w:val="000000"/>
          <w:sz w:val="22"/>
        </w:rPr>
        <w:t>III – julgar:</w:t>
      </w:r>
    </w:p>
    <w:p w:rsidR="009554F1" w:rsidRPr="00C0495F" w:rsidRDefault="009554F1" w:rsidP="009554F1">
      <w:pPr>
        <w:pStyle w:val="Corpodetexto"/>
        <w:spacing w:line="360" w:lineRule="auto"/>
        <w:jc w:val="both"/>
        <w:rPr>
          <w:rFonts w:ascii="Arial" w:hAnsi="Arial" w:cs="Arial"/>
          <w:color w:val="000000"/>
          <w:sz w:val="22"/>
        </w:rPr>
      </w:pPr>
      <w:r w:rsidRPr="00C0495F">
        <w:rPr>
          <w:rFonts w:ascii="Arial" w:hAnsi="Arial" w:cs="Arial"/>
          <w:color w:val="000000"/>
          <w:sz w:val="22"/>
        </w:rPr>
        <w:t>a) os recursos interpostos contra as decisões da Comissão Especial Eleitoral;</w:t>
      </w:r>
    </w:p>
    <w:p w:rsidR="009554F1" w:rsidRPr="00C0495F" w:rsidRDefault="009554F1" w:rsidP="009554F1">
      <w:pPr>
        <w:pStyle w:val="Corpodetexto"/>
        <w:spacing w:line="360" w:lineRule="auto"/>
        <w:jc w:val="both"/>
        <w:rPr>
          <w:rFonts w:ascii="Arial" w:hAnsi="Arial" w:cs="Arial"/>
          <w:color w:val="000000"/>
          <w:sz w:val="22"/>
        </w:rPr>
      </w:pPr>
      <w:r w:rsidRPr="00C0495F">
        <w:rPr>
          <w:rFonts w:ascii="Arial" w:hAnsi="Arial" w:cs="Arial"/>
          <w:color w:val="000000"/>
          <w:sz w:val="22"/>
        </w:rPr>
        <w:t>b) as impugnações ao resultado geral das eleições;</w:t>
      </w:r>
    </w:p>
    <w:p w:rsidR="009554F1" w:rsidRPr="00C0495F" w:rsidRDefault="009554F1" w:rsidP="009554F1">
      <w:pPr>
        <w:pStyle w:val="Corpodetexto"/>
        <w:spacing w:line="360" w:lineRule="auto"/>
        <w:jc w:val="both"/>
        <w:rPr>
          <w:rFonts w:ascii="Arial" w:hAnsi="Arial" w:cs="Arial"/>
          <w:color w:val="000000"/>
          <w:sz w:val="22"/>
        </w:rPr>
      </w:pPr>
      <w:r w:rsidRPr="00C0495F">
        <w:rPr>
          <w:rFonts w:ascii="Arial" w:hAnsi="Arial" w:cs="Arial"/>
          <w:color w:val="000000"/>
          <w:sz w:val="22"/>
        </w:rPr>
        <w:t xml:space="preserve">IV – </w:t>
      </w:r>
      <w:r w:rsidR="00F3454D">
        <w:rPr>
          <w:rFonts w:ascii="Arial" w:hAnsi="Arial" w:cs="Arial"/>
          <w:color w:val="000000"/>
          <w:sz w:val="22"/>
        </w:rPr>
        <w:t>p</w:t>
      </w:r>
      <w:r w:rsidR="00F3454D" w:rsidRPr="00C0495F">
        <w:rPr>
          <w:rFonts w:ascii="Arial" w:hAnsi="Arial" w:cs="Arial"/>
          <w:color w:val="000000"/>
          <w:sz w:val="22"/>
        </w:rPr>
        <w:t>ublicar</w:t>
      </w:r>
      <w:r w:rsidRPr="00C0495F">
        <w:rPr>
          <w:rFonts w:ascii="Arial" w:hAnsi="Arial" w:cs="Arial"/>
          <w:color w:val="000000"/>
          <w:sz w:val="22"/>
        </w:rPr>
        <w:t xml:space="preserve"> o resultado geral da eleição; e</w:t>
      </w:r>
    </w:p>
    <w:p w:rsidR="009554F1" w:rsidRPr="00C0495F" w:rsidRDefault="009554F1" w:rsidP="009554F1">
      <w:pPr>
        <w:pStyle w:val="Corpodetexto"/>
        <w:spacing w:line="360" w:lineRule="auto"/>
        <w:jc w:val="both"/>
        <w:rPr>
          <w:rFonts w:ascii="Arial" w:hAnsi="Arial" w:cs="Arial"/>
          <w:color w:val="000000"/>
          <w:sz w:val="22"/>
        </w:rPr>
      </w:pPr>
      <w:r w:rsidRPr="00C0495F">
        <w:rPr>
          <w:rFonts w:ascii="Arial" w:hAnsi="Arial" w:cs="Arial"/>
          <w:color w:val="000000"/>
          <w:sz w:val="22"/>
        </w:rPr>
        <w:t>V – proclamar os eleitos.</w:t>
      </w:r>
    </w:p>
    <w:p w:rsidR="009554F1" w:rsidRPr="00C0495F" w:rsidRDefault="0069273A" w:rsidP="009554F1">
      <w:pPr>
        <w:pStyle w:val="Corpodetexto"/>
        <w:spacing w:line="360" w:lineRule="auto"/>
        <w:jc w:val="both"/>
        <w:rPr>
          <w:rFonts w:ascii="Arial" w:hAnsi="Arial" w:cs="Arial"/>
          <w:color w:val="000000"/>
          <w:sz w:val="22"/>
        </w:rPr>
      </w:pPr>
      <w:r>
        <w:rPr>
          <w:rFonts w:ascii="Arial" w:hAnsi="Arial" w:cs="Arial"/>
          <w:color w:val="000000"/>
          <w:sz w:val="22"/>
        </w:rPr>
        <w:t>5</w:t>
      </w:r>
      <w:r w:rsidR="009554F1" w:rsidRPr="00C0495F">
        <w:rPr>
          <w:rFonts w:ascii="Arial" w:hAnsi="Arial" w:cs="Arial"/>
          <w:color w:val="000000"/>
          <w:sz w:val="22"/>
        </w:rPr>
        <w:t>.1.2 Compete à Comissão Especial Eleitoral:</w:t>
      </w:r>
    </w:p>
    <w:p w:rsidR="009554F1" w:rsidRPr="00C0495F" w:rsidRDefault="009554F1" w:rsidP="009554F1">
      <w:pPr>
        <w:spacing w:line="360" w:lineRule="auto"/>
        <w:jc w:val="both"/>
        <w:rPr>
          <w:rFonts w:ascii="Arial" w:hAnsi="Arial" w:cs="Arial"/>
          <w:color w:val="000000"/>
          <w:sz w:val="22"/>
          <w:szCs w:val="22"/>
        </w:rPr>
      </w:pPr>
      <w:r w:rsidRPr="00C0495F">
        <w:rPr>
          <w:rFonts w:ascii="Arial" w:hAnsi="Arial" w:cs="Arial"/>
          <w:color w:val="000000"/>
          <w:sz w:val="22"/>
          <w:szCs w:val="22"/>
        </w:rPr>
        <w:lastRenderedPageBreak/>
        <w:t>I – coordenar o processo eleitoral e dar-lhe ampla publicidade, o que inclui a elaboração, aplicação e correção da prova escrita, de caráter eliminatório;</w:t>
      </w:r>
    </w:p>
    <w:p w:rsidR="009554F1" w:rsidRPr="00C0495F" w:rsidRDefault="009554F1" w:rsidP="009554F1">
      <w:pPr>
        <w:spacing w:line="360" w:lineRule="auto"/>
        <w:jc w:val="both"/>
        <w:rPr>
          <w:rFonts w:ascii="Arial" w:hAnsi="Arial" w:cs="Arial"/>
          <w:color w:val="000000"/>
          <w:sz w:val="22"/>
          <w:szCs w:val="22"/>
        </w:rPr>
      </w:pPr>
      <w:r w:rsidRPr="00C0495F">
        <w:rPr>
          <w:rFonts w:ascii="Arial" w:hAnsi="Arial" w:cs="Arial"/>
          <w:color w:val="000000"/>
          <w:sz w:val="22"/>
          <w:szCs w:val="22"/>
        </w:rPr>
        <w:t xml:space="preserve">II – receber, analisar e homologar o registro das candidaturas, </w:t>
      </w:r>
      <w:r w:rsidRPr="00C0495F">
        <w:rPr>
          <w:rFonts w:ascii="Arial" w:hAnsi="Arial" w:cs="Arial"/>
          <w:sz w:val="22"/>
          <w:szCs w:val="22"/>
          <w:lang w:eastAsia="pt-BR"/>
        </w:rPr>
        <w:t>fazendo-se publicar a relação dos candidatos habilitados, com cópia ao Ministério Público;</w:t>
      </w:r>
    </w:p>
    <w:p w:rsidR="009554F1" w:rsidRPr="00C0495F" w:rsidRDefault="009554F1" w:rsidP="009554F1">
      <w:pPr>
        <w:pStyle w:val="Corpodetexto"/>
        <w:tabs>
          <w:tab w:val="left" w:pos="0"/>
        </w:tabs>
        <w:spacing w:line="360" w:lineRule="auto"/>
        <w:jc w:val="both"/>
        <w:rPr>
          <w:rFonts w:ascii="Arial" w:hAnsi="Arial" w:cs="Arial"/>
          <w:color w:val="000000"/>
          <w:sz w:val="22"/>
        </w:rPr>
      </w:pPr>
      <w:r w:rsidRPr="00C0495F">
        <w:rPr>
          <w:rFonts w:ascii="Arial" w:hAnsi="Arial" w:cs="Arial"/>
          <w:color w:val="000000"/>
          <w:sz w:val="22"/>
        </w:rPr>
        <w:t>III – receber e analisar as impugnações e recursos apresentadas pelos interessados em todas as fases do processo de escolha, encaminhando-as ao Presidente do COMDICA, quando for o caso;</w:t>
      </w:r>
    </w:p>
    <w:p w:rsidR="009554F1" w:rsidRPr="00C0495F" w:rsidRDefault="009554F1" w:rsidP="009554F1">
      <w:pPr>
        <w:pStyle w:val="Corpodetexto"/>
        <w:tabs>
          <w:tab w:val="left" w:pos="0"/>
        </w:tabs>
        <w:spacing w:line="360" w:lineRule="auto"/>
        <w:jc w:val="both"/>
        <w:rPr>
          <w:rFonts w:ascii="Arial" w:hAnsi="Arial" w:cs="Arial"/>
          <w:color w:val="000000"/>
          <w:sz w:val="22"/>
        </w:rPr>
      </w:pPr>
      <w:r w:rsidRPr="00C0495F">
        <w:rPr>
          <w:rFonts w:ascii="Arial" w:hAnsi="Arial" w:cs="Arial"/>
          <w:color w:val="000000"/>
          <w:sz w:val="22"/>
        </w:rPr>
        <w:t>IV – notificar os candidatos, concedendo-lhes prazo para defesa, no caso de impugnações e outros recursos de que sejam partes interessadas;</w:t>
      </w:r>
    </w:p>
    <w:p w:rsidR="009554F1" w:rsidRPr="00C0495F" w:rsidRDefault="009554F1" w:rsidP="009554F1">
      <w:pPr>
        <w:autoSpaceDE w:val="0"/>
        <w:autoSpaceDN w:val="0"/>
        <w:adjustRightInd w:val="0"/>
        <w:spacing w:line="360" w:lineRule="auto"/>
        <w:jc w:val="both"/>
        <w:rPr>
          <w:rFonts w:ascii="Arial" w:hAnsi="Arial" w:cs="Arial"/>
          <w:sz w:val="22"/>
          <w:szCs w:val="22"/>
          <w:lang w:eastAsia="pt-BR"/>
        </w:rPr>
      </w:pPr>
      <w:r w:rsidRPr="00C0495F">
        <w:rPr>
          <w:rFonts w:ascii="Arial" w:hAnsi="Arial" w:cs="Arial"/>
          <w:sz w:val="22"/>
          <w:szCs w:val="22"/>
          <w:lang w:eastAsia="pt-BR"/>
        </w:rPr>
        <w:t>V – realizar reuniões destinadas a dar conhecimento formal das regras do processo de escolha aos candidatos considerados habilitados, que firmarão compromisso de respeitá-las, sob pena de imposição das sanções previstas na legislação local;</w:t>
      </w:r>
    </w:p>
    <w:p w:rsidR="009554F1" w:rsidRPr="00C0495F" w:rsidRDefault="009554F1" w:rsidP="009554F1">
      <w:pPr>
        <w:autoSpaceDE w:val="0"/>
        <w:autoSpaceDN w:val="0"/>
        <w:adjustRightInd w:val="0"/>
        <w:spacing w:line="360" w:lineRule="auto"/>
        <w:jc w:val="both"/>
        <w:rPr>
          <w:rFonts w:ascii="Arial" w:hAnsi="Arial" w:cs="Arial"/>
          <w:sz w:val="22"/>
          <w:szCs w:val="22"/>
          <w:lang w:eastAsia="pt-BR"/>
        </w:rPr>
      </w:pPr>
      <w:r w:rsidRPr="00C0495F">
        <w:rPr>
          <w:rFonts w:ascii="Arial" w:hAnsi="Arial" w:cs="Arial"/>
          <w:sz w:val="22"/>
          <w:szCs w:val="22"/>
          <w:lang w:eastAsia="pt-BR"/>
        </w:rPr>
        <w:t>VI – selecionar, preferencialmente junto aos órgãos públicos municipais, os mesários e escrutinadores, bem como, seus respectivos suplentes, que serão previamente orientados sobre como proceder no dia do processo de escolha;</w:t>
      </w:r>
    </w:p>
    <w:p w:rsidR="009554F1" w:rsidRPr="00C0495F" w:rsidRDefault="009554F1" w:rsidP="009554F1">
      <w:pPr>
        <w:pStyle w:val="Corpodetexto"/>
        <w:tabs>
          <w:tab w:val="left" w:pos="0"/>
        </w:tabs>
        <w:spacing w:line="360" w:lineRule="auto"/>
        <w:jc w:val="both"/>
        <w:rPr>
          <w:rFonts w:ascii="Arial" w:hAnsi="Arial" w:cs="Arial"/>
          <w:color w:val="000000"/>
          <w:sz w:val="22"/>
        </w:rPr>
      </w:pPr>
      <w:r w:rsidRPr="00C0495F">
        <w:rPr>
          <w:rFonts w:ascii="Arial" w:hAnsi="Arial" w:cs="Arial"/>
          <w:color w:val="000000"/>
          <w:sz w:val="22"/>
        </w:rPr>
        <w:t>VII – publicar a lista dos mesários e dos fiscais da votação;</w:t>
      </w:r>
    </w:p>
    <w:p w:rsidR="009554F1" w:rsidRPr="00C0495F" w:rsidRDefault="009554F1" w:rsidP="009554F1">
      <w:pPr>
        <w:pStyle w:val="Corpodetexto"/>
        <w:tabs>
          <w:tab w:val="left" w:pos="0"/>
        </w:tabs>
        <w:spacing w:line="360" w:lineRule="auto"/>
        <w:jc w:val="both"/>
        <w:rPr>
          <w:rFonts w:ascii="Arial" w:hAnsi="Arial" w:cs="Arial"/>
          <w:color w:val="000000"/>
          <w:sz w:val="22"/>
        </w:rPr>
      </w:pPr>
      <w:r w:rsidRPr="00C0495F">
        <w:rPr>
          <w:rFonts w:ascii="Arial" w:hAnsi="Arial" w:cs="Arial"/>
          <w:color w:val="000000"/>
          <w:sz w:val="22"/>
        </w:rPr>
        <w:t>VIII – receber, processar e julgar as impugnações a mesários e apuradores;</w:t>
      </w:r>
    </w:p>
    <w:p w:rsidR="009554F1" w:rsidRPr="00C0495F" w:rsidRDefault="009554F1" w:rsidP="009554F1">
      <w:pPr>
        <w:autoSpaceDE w:val="0"/>
        <w:autoSpaceDN w:val="0"/>
        <w:adjustRightInd w:val="0"/>
        <w:spacing w:line="360" w:lineRule="auto"/>
        <w:jc w:val="both"/>
        <w:rPr>
          <w:rFonts w:ascii="Arial" w:hAnsi="Arial" w:cs="Arial"/>
          <w:sz w:val="22"/>
          <w:szCs w:val="22"/>
          <w:lang w:eastAsia="pt-BR"/>
        </w:rPr>
      </w:pPr>
      <w:r w:rsidRPr="00C0495F">
        <w:rPr>
          <w:rFonts w:ascii="Arial" w:hAnsi="Arial" w:cs="Arial"/>
          <w:sz w:val="22"/>
          <w:szCs w:val="22"/>
          <w:lang w:eastAsia="pt-BR"/>
        </w:rPr>
        <w:t>IX – escolher e divulgar os locais do processo de escolha;</w:t>
      </w:r>
    </w:p>
    <w:p w:rsidR="009554F1" w:rsidRPr="00C0495F" w:rsidRDefault="009554F1" w:rsidP="009554F1">
      <w:pPr>
        <w:spacing w:line="360" w:lineRule="auto"/>
        <w:jc w:val="both"/>
        <w:rPr>
          <w:rFonts w:ascii="Arial" w:hAnsi="Arial" w:cs="Arial"/>
          <w:color w:val="000000"/>
          <w:sz w:val="22"/>
          <w:szCs w:val="22"/>
        </w:rPr>
      </w:pPr>
      <w:r w:rsidRPr="00C0495F">
        <w:rPr>
          <w:rFonts w:ascii="Arial" w:hAnsi="Arial" w:cs="Arial"/>
          <w:color w:val="000000"/>
          <w:sz w:val="22"/>
          <w:szCs w:val="22"/>
        </w:rPr>
        <w:t>X – notificar o Ministério Público de todas as fases do processo de escolha;</w:t>
      </w:r>
    </w:p>
    <w:p w:rsidR="009554F1" w:rsidRPr="00C0495F" w:rsidRDefault="009554F1" w:rsidP="009554F1">
      <w:pPr>
        <w:spacing w:line="360" w:lineRule="auto"/>
        <w:jc w:val="both"/>
        <w:rPr>
          <w:rFonts w:ascii="Arial" w:hAnsi="Arial" w:cs="Arial"/>
          <w:color w:val="000000"/>
          <w:sz w:val="22"/>
          <w:szCs w:val="22"/>
        </w:rPr>
      </w:pPr>
      <w:r w:rsidRPr="00C0495F">
        <w:rPr>
          <w:rFonts w:ascii="Arial" w:hAnsi="Arial" w:cs="Arial"/>
          <w:color w:val="000000"/>
          <w:sz w:val="22"/>
          <w:szCs w:val="22"/>
        </w:rPr>
        <w:t>XI – solicitar ao comando da Polícia Militar e Guarda Municipal local, efetivo para garantir a ordem e segurança dos locais de votação e apuração;</w:t>
      </w:r>
    </w:p>
    <w:p w:rsidR="009554F1" w:rsidRPr="00C0495F" w:rsidRDefault="009554F1" w:rsidP="009554F1">
      <w:pPr>
        <w:pStyle w:val="Recuodecorpodetexto31"/>
        <w:spacing w:after="0" w:line="360" w:lineRule="auto"/>
        <w:ind w:left="0"/>
        <w:jc w:val="both"/>
        <w:rPr>
          <w:color w:val="000000"/>
          <w:sz w:val="22"/>
          <w:szCs w:val="22"/>
        </w:rPr>
      </w:pPr>
      <w:r w:rsidRPr="00C0495F">
        <w:rPr>
          <w:color w:val="000000"/>
          <w:sz w:val="22"/>
          <w:szCs w:val="22"/>
        </w:rPr>
        <w:t>XII – fiscalizar a eleição e a apuração dos votos;</w:t>
      </w:r>
    </w:p>
    <w:p w:rsidR="009554F1" w:rsidRPr="00C0495F" w:rsidRDefault="009554F1" w:rsidP="009554F1">
      <w:pPr>
        <w:spacing w:line="360" w:lineRule="auto"/>
        <w:jc w:val="both"/>
        <w:rPr>
          <w:rFonts w:ascii="Arial" w:hAnsi="Arial" w:cs="Arial"/>
          <w:color w:val="000000"/>
          <w:sz w:val="22"/>
          <w:szCs w:val="22"/>
        </w:rPr>
      </w:pPr>
      <w:r w:rsidRPr="00C0495F">
        <w:rPr>
          <w:rFonts w:ascii="Arial" w:hAnsi="Arial" w:cs="Arial"/>
          <w:color w:val="000000"/>
          <w:sz w:val="22"/>
          <w:szCs w:val="22"/>
        </w:rPr>
        <w:t>XIII – processar e decidir as denúncias referentes à propaganda eleitoral;</w:t>
      </w:r>
    </w:p>
    <w:p w:rsidR="009554F1" w:rsidRPr="00C0495F" w:rsidRDefault="009554F1" w:rsidP="009554F1">
      <w:pPr>
        <w:autoSpaceDE w:val="0"/>
        <w:autoSpaceDN w:val="0"/>
        <w:adjustRightInd w:val="0"/>
        <w:spacing w:line="360" w:lineRule="auto"/>
        <w:jc w:val="both"/>
        <w:rPr>
          <w:rFonts w:ascii="Arial" w:hAnsi="Arial" w:cs="Arial"/>
          <w:color w:val="000000"/>
          <w:sz w:val="22"/>
          <w:szCs w:val="22"/>
        </w:rPr>
      </w:pPr>
      <w:r w:rsidRPr="00C0495F">
        <w:rPr>
          <w:rFonts w:ascii="Arial" w:hAnsi="Arial" w:cs="Arial"/>
          <w:color w:val="000000"/>
          <w:sz w:val="22"/>
          <w:szCs w:val="22"/>
        </w:rPr>
        <w:t xml:space="preserve">XIV – receber e </w:t>
      </w:r>
      <w:r w:rsidRPr="00C0495F">
        <w:rPr>
          <w:rFonts w:ascii="Arial" w:hAnsi="Arial" w:cs="Arial"/>
          <w:sz w:val="22"/>
          <w:szCs w:val="22"/>
          <w:lang w:eastAsia="pt-BR"/>
        </w:rPr>
        <w:t xml:space="preserve">divulgar, imediatamente após a apuração, o resultado oficial do processo de escolha, encaminhando o </w:t>
      </w:r>
      <w:r w:rsidRPr="00C0495F">
        <w:rPr>
          <w:rFonts w:ascii="Arial" w:hAnsi="Arial" w:cs="Arial"/>
          <w:color w:val="000000"/>
          <w:sz w:val="22"/>
          <w:szCs w:val="22"/>
        </w:rPr>
        <w:t>material referente ao pleito ao COMDICA;</w:t>
      </w:r>
    </w:p>
    <w:p w:rsidR="009554F1" w:rsidRPr="00C0495F" w:rsidRDefault="009554F1" w:rsidP="009554F1">
      <w:pPr>
        <w:pStyle w:val="Corpodetexto"/>
        <w:tabs>
          <w:tab w:val="left" w:pos="0"/>
        </w:tabs>
        <w:spacing w:line="360" w:lineRule="auto"/>
        <w:jc w:val="both"/>
        <w:rPr>
          <w:rFonts w:ascii="Arial" w:hAnsi="Arial" w:cs="Arial"/>
          <w:sz w:val="22"/>
          <w:lang w:eastAsia="pt-BR"/>
        </w:rPr>
      </w:pPr>
      <w:r w:rsidRPr="00C0495F">
        <w:rPr>
          <w:rFonts w:ascii="Arial" w:hAnsi="Arial" w:cs="Arial"/>
          <w:color w:val="000000"/>
          <w:sz w:val="22"/>
        </w:rPr>
        <w:t>XV – tomar todas as demais providências necessárias para a realização do pleito; e</w:t>
      </w:r>
    </w:p>
    <w:p w:rsidR="009554F1" w:rsidRPr="00C0495F" w:rsidRDefault="009554F1" w:rsidP="009554F1">
      <w:pPr>
        <w:autoSpaceDE w:val="0"/>
        <w:autoSpaceDN w:val="0"/>
        <w:adjustRightInd w:val="0"/>
        <w:spacing w:line="360" w:lineRule="auto"/>
        <w:jc w:val="both"/>
        <w:rPr>
          <w:rFonts w:ascii="Arial" w:hAnsi="Arial" w:cs="Arial"/>
          <w:sz w:val="22"/>
          <w:szCs w:val="22"/>
          <w:lang w:eastAsia="pt-BR"/>
        </w:rPr>
      </w:pPr>
      <w:r w:rsidRPr="00C0495F">
        <w:rPr>
          <w:rFonts w:ascii="Arial" w:hAnsi="Arial" w:cs="Arial"/>
          <w:sz w:val="22"/>
          <w:szCs w:val="22"/>
          <w:lang w:eastAsia="pt-BR"/>
        </w:rPr>
        <w:t>XVI – resolver os casos omissos.</w:t>
      </w:r>
    </w:p>
    <w:p w:rsidR="00133317" w:rsidRDefault="0069273A" w:rsidP="009554F1">
      <w:pPr>
        <w:autoSpaceDE w:val="0"/>
        <w:autoSpaceDN w:val="0"/>
        <w:adjustRightInd w:val="0"/>
        <w:spacing w:line="360" w:lineRule="auto"/>
        <w:jc w:val="both"/>
        <w:rPr>
          <w:rFonts w:ascii="Arial" w:hAnsi="Arial" w:cs="Arial"/>
          <w:color w:val="000000"/>
          <w:sz w:val="22"/>
          <w:szCs w:val="22"/>
        </w:rPr>
      </w:pPr>
      <w:r>
        <w:rPr>
          <w:rFonts w:ascii="Arial" w:hAnsi="Arial" w:cs="Arial"/>
          <w:sz w:val="22"/>
          <w:szCs w:val="22"/>
          <w:lang w:eastAsia="pt-BR"/>
        </w:rPr>
        <w:t>5</w:t>
      </w:r>
      <w:r w:rsidR="009554F1" w:rsidRPr="00C0495F">
        <w:rPr>
          <w:rFonts w:ascii="Arial" w:hAnsi="Arial" w:cs="Arial"/>
          <w:sz w:val="22"/>
          <w:szCs w:val="22"/>
          <w:lang w:eastAsia="pt-BR"/>
        </w:rPr>
        <w:t xml:space="preserve">.1.2.1 </w:t>
      </w:r>
      <w:r w:rsidR="009554F1" w:rsidRPr="00C0495F">
        <w:rPr>
          <w:rFonts w:ascii="Arial" w:hAnsi="Arial" w:cs="Arial"/>
          <w:color w:val="000000"/>
          <w:sz w:val="22"/>
          <w:szCs w:val="22"/>
        </w:rPr>
        <w:t xml:space="preserve">As decisões da Comissão Especial Eleitoral serão tomadas pela maioria de seus membros. </w:t>
      </w:r>
    </w:p>
    <w:p w:rsidR="009554F1" w:rsidRDefault="0069273A" w:rsidP="009554F1">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5</w:t>
      </w:r>
      <w:r w:rsidR="009554F1" w:rsidRPr="00C0495F">
        <w:rPr>
          <w:rFonts w:ascii="Arial" w:hAnsi="Arial" w:cs="Arial"/>
          <w:color w:val="000000"/>
          <w:sz w:val="22"/>
          <w:szCs w:val="22"/>
        </w:rPr>
        <w:t>.1.2.2 Em caso de empate, o vo</w:t>
      </w:r>
      <w:r w:rsidR="009554F1">
        <w:rPr>
          <w:rFonts w:ascii="Arial" w:hAnsi="Arial" w:cs="Arial"/>
          <w:color w:val="000000"/>
          <w:sz w:val="22"/>
          <w:szCs w:val="22"/>
        </w:rPr>
        <w:t>to de desempate será dado pelo P</w:t>
      </w:r>
      <w:r w:rsidR="009554F1" w:rsidRPr="00C0495F">
        <w:rPr>
          <w:rFonts w:ascii="Arial" w:hAnsi="Arial" w:cs="Arial"/>
          <w:color w:val="000000"/>
          <w:sz w:val="22"/>
          <w:szCs w:val="22"/>
        </w:rPr>
        <w:t>residente da Comissão.</w:t>
      </w:r>
    </w:p>
    <w:p w:rsidR="00D32292" w:rsidRPr="00C0495F" w:rsidRDefault="00D32292" w:rsidP="009554F1">
      <w:pPr>
        <w:autoSpaceDE w:val="0"/>
        <w:autoSpaceDN w:val="0"/>
        <w:adjustRightInd w:val="0"/>
        <w:spacing w:line="360" w:lineRule="auto"/>
        <w:jc w:val="both"/>
        <w:rPr>
          <w:rFonts w:ascii="Arial" w:hAnsi="Arial" w:cs="Arial"/>
          <w:color w:val="000000"/>
          <w:sz w:val="22"/>
          <w:szCs w:val="22"/>
        </w:rPr>
      </w:pPr>
    </w:p>
    <w:p w:rsidR="009B261E" w:rsidRDefault="009B261E" w:rsidP="00C10C88">
      <w:pPr>
        <w:spacing w:line="360" w:lineRule="auto"/>
        <w:jc w:val="both"/>
        <w:rPr>
          <w:rFonts w:ascii="Arial" w:hAnsi="Arial" w:cs="Arial"/>
          <w:sz w:val="22"/>
          <w:szCs w:val="22"/>
        </w:rPr>
      </w:pPr>
    </w:p>
    <w:p w:rsidR="009554F1" w:rsidRPr="00C0495F" w:rsidRDefault="0069273A" w:rsidP="009554F1">
      <w:pPr>
        <w:shd w:val="clear" w:color="auto" w:fill="FFFFFF"/>
        <w:spacing w:line="360" w:lineRule="auto"/>
        <w:jc w:val="both"/>
        <w:rPr>
          <w:rFonts w:ascii="Arial" w:hAnsi="Arial" w:cs="Arial"/>
          <w:b/>
          <w:iCs/>
          <w:sz w:val="22"/>
          <w:szCs w:val="22"/>
        </w:rPr>
      </w:pPr>
      <w:r>
        <w:rPr>
          <w:rFonts w:ascii="Arial" w:hAnsi="Arial" w:cs="Arial"/>
          <w:b/>
          <w:iCs/>
          <w:sz w:val="22"/>
          <w:szCs w:val="22"/>
        </w:rPr>
        <w:t>5</w:t>
      </w:r>
      <w:r w:rsidR="009554F1" w:rsidRPr="00C0495F">
        <w:rPr>
          <w:rFonts w:ascii="Arial" w:hAnsi="Arial" w:cs="Arial"/>
          <w:b/>
          <w:iCs/>
          <w:sz w:val="22"/>
          <w:szCs w:val="22"/>
        </w:rPr>
        <w:t>.2 Da Propaganda Eleitoral:</w:t>
      </w:r>
    </w:p>
    <w:p w:rsidR="009554F1" w:rsidRPr="00C0495F" w:rsidRDefault="0069273A" w:rsidP="009554F1">
      <w:pPr>
        <w:shd w:val="clear" w:color="auto" w:fill="FFFFFF"/>
        <w:spacing w:line="360" w:lineRule="auto"/>
        <w:jc w:val="both"/>
        <w:rPr>
          <w:rFonts w:ascii="Arial" w:hAnsi="Arial" w:cs="Arial"/>
          <w:color w:val="000000"/>
          <w:sz w:val="22"/>
          <w:szCs w:val="22"/>
        </w:rPr>
      </w:pPr>
      <w:r>
        <w:rPr>
          <w:rFonts w:ascii="Arial" w:hAnsi="Arial" w:cs="Arial"/>
          <w:iCs/>
          <w:sz w:val="22"/>
          <w:szCs w:val="22"/>
        </w:rPr>
        <w:t>5</w:t>
      </w:r>
      <w:r w:rsidR="009554F1" w:rsidRPr="00C0495F">
        <w:rPr>
          <w:rFonts w:ascii="Arial" w:hAnsi="Arial" w:cs="Arial"/>
          <w:iCs/>
          <w:sz w:val="22"/>
          <w:szCs w:val="22"/>
        </w:rPr>
        <w:t xml:space="preserve">.2.1 O período de propaganda </w:t>
      </w:r>
      <w:r w:rsidR="009554F1" w:rsidRPr="00C0495F">
        <w:rPr>
          <w:rFonts w:ascii="Arial" w:hAnsi="Arial" w:cs="Arial"/>
          <w:color w:val="000000"/>
          <w:sz w:val="22"/>
          <w:szCs w:val="22"/>
        </w:rPr>
        <w:t xml:space="preserve">eleitoral terá início no dia imediatamente posterior ao da publicação do Edital que indica o número de cada candidato referido no item </w:t>
      </w:r>
      <w:r w:rsidR="008A4E8C">
        <w:rPr>
          <w:rFonts w:ascii="Arial" w:hAnsi="Arial" w:cs="Arial"/>
          <w:color w:val="000000"/>
          <w:sz w:val="22"/>
          <w:szCs w:val="22"/>
        </w:rPr>
        <w:t>“</w:t>
      </w:r>
      <w:r>
        <w:rPr>
          <w:rFonts w:ascii="Arial" w:hAnsi="Arial" w:cs="Arial"/>
          <w:color w:val="000000"/>
          <w:sz w:val="22"/>
          <w:szCs w:val="22"/>
        </w:rPr>
        <w:t>5</w:t>
      </w:r>
      <w:r w:rsidR="008A4E8C">
        <w:rPr>
          <w:rFonts w:ascii="Arial" w:hAnsi="Arial" w:cs="Arial"/>
          <w:color w:val="000000"/>
          <w:sz w:val="22"/>
          <w:szCs w:val="22"/>
        </w:rPr>
        <w:t>.2.15”, encerrando-se 01</w:t>
      </w:r>
      <w:r w:rsidR="009554F1">
        <w:rPr>
          <w:rFonts w:ascii="Arial" w:hAnsi="Arial" w:cs="Arial"/>
          <w:color w:val="000000"/>
          <w:sz w:val="22"/>
          <w:szCs w:val="22"/>
        </w:rPr>
        <w:t xml:space="preserve"> </w:t>
      </w:r>
      <w:r w:rsidR="008A4E8C">
        <w:rPr>
          <w:rFonts w:ascii="Arial" w:hAnsi="Arial" w:cs="Arial"/>
          <w:color w:val="000000"/>
          <w:sz w:val="22"/>
          <w:szCs w:val="22"/>
        </w:rPr>
        <w:t>dia</w:t>
      </w:r>
      <w:r w:rsidR="009554F1" w:rsidRPr="00C0495F">
        <w:rPr>
          <w:rFonts w:ascii="Arial" w:hAnsi="Arial" w:cs="Arial"/>
          <w:color w:val="000000"/>
          <w:sz w:val="22"/>
          <w:szCs w:val="22"/>
        </w:rPr>
        <w:t xml:space="preserve"> antes do dia da eleição.</w:t>
      </w:r>
    </w:p>
    <w:p w:rsidR="009554F1" w:rsidRPr="00C0495F" w:rsidRDefault="0069273A" w:rsidP="009554F1">
      <w:pPr>
        <w:shd w:val="clear" w:color="auto" w:fill="FFFFFF"/>
        <w:spacing w:line="360" w:lineRule="auto"/>
        <w:jc w:val="both"/>
        <w:rPr>
          <w:rFonts w:ascii="Arial" w:hAnsi="Arial" w:cs="Arial"/>
          <w:b/>
          <w:color w:val="000000"/>
          <w:sz w:val="22"/>
          <w:szCs w:val="22"/>
        </w:rPr>
      </w:pPr>
      <w:r>
        <w:rPr>
          <w:rFonts w:ascii="Arial" w:hAnsi="Arial" w:cs="Arial"/>
          <w:color w:val="000000"/>
          <w:sz w:val="22"/>
          <w:szCs w:val="22"/>
        </w:rPr>
        <w:lastRenderedPageBreak/>
        <w:t>5</w:t>
      </w:r>
      <w:r w:rsidR="009554F1" w:rsidRPr="00C0495F">
        <w:rPr>
          <w:rFonts w:ascii="Arial" w:hAnsi="Arial" w:cs="Arial"/>
          <w:color w:val="000000"/>
          <w:sz w:val="22"/>
          <w:szCs w:val="22"/>
        </w:rPr>
        <w:t>.2.2 Toda propaganda eleitoral será realizada sob a responsabilidade dos candidatos, que responderão solidariamente pelos excessos praticados por seus simpatizantes.</w:t>
      </w:r>
    </w:p>
    <w:p w:rsidR="009554F1" w:rsidRPr="00C0495F" w:rsidRDefault="0069273A" w:rsidP="009554F1">
      <w:pPr>
        <w:pStyle w:val="Corpodetexto"/>
        <w:spacing w:line="360" w:lineRule="auto"/>
        <w:jc w:val="both"/>
        <w:rPr>
          <w:rFonts w:ascii="Arial" w:hAnsi="Arial" w:cs="Arial"/>
          <w:color w:val="000000"/>
          <w:sz w:val="22"/>
        </w:rPr>
      </w:pPr>
      <w:r>
        <w:rPr>
          <w:rFonts w:ascii="Arial" w:hAnsi="Arial" w:cs="Arial"/>
          <w:color w:val="000000"/>
          <w:sz w:val="22"/>
        </w:rPr>
        <w:t>5</w:t>
      </w:r>
      <w:r w:rsidR="009554F1" w:rsidRPr="00C0495F">
        <w:rPr>
          <w:rFonts w:ascii="Arial" w:hAnsi="Arial" w:cs="Arial"/>
          <w:color w:val="000000"/>
          <w:sz w:val="22"/>
        </w:rPr>
        <w:t>.2.3 Não será permitida propaganda eleitoral que implique grave perturbação à ordem, aliciamento de eleitores por meios insidiosos e propaganda enganosa.</w:t>
      </w:r>
    </w:p>
    <w:p w:rsidR="009554F1" w:rsidRPr="00C0495F" w:rsidRDefault="0069273A" w:rsidP="009554F1">
      <w:pPr>
        <w:pStyle w:val="Corpodetexto"/>
        <w:spacing w:line="360" w:lineRule="auto"/>
        <w:jc w:val="both"/>
        <w:rPr>
          <w:rFonts w:ascii="Arial" w:hAnsi="Arial" w:cs="Arial"/>
          <w:color w:val="000000"/>
          <w:sz w:val="22"/>
        </w:rPr>
      </w:pPr>
      <w:r>
        <w:rPr>
          <w:rFonts w:ascii="Arial" w:hAnsi="Arial" w:cs="Arial"/>
          <w:color w:val="000000"/>
          <w:sz w:val="22"/>
        </w:rPr>
        <w:t>5</w:t>
      </w:r>
      <w:r w:rsidR="009554F1" w:rsidRPr="00C0495F">
        <w:rPr>
          <w:rFonts w:ascii="Arial" w:hAnsi="Arial" w:cs="Arial"/>
          <w:color w:val="000000"/>
          <w:sz w:val="22"/>
        </w:rPr>
        <w:t>.2.3.1 Considera-se propaganda eleitoral que implique grave perturbação à ordem a que fira as posturas municipais, que perturbe o sossego público ou que prejudique a higiene e a estética urbana;</w:t>
      </w:r>
    </w:p>
    <w:p w:rsidR="009554F1" w:rsidRPr="00C0495F" w:rsidRDefault="0069273A" w:rsidP="009554F1">
      <w:pPr>
        <w:pStyle w:val="Corpodetexto"/>
        <w:spacing w:line="360" w:lineRule="auto"/>
        <w:jc w:val="both"/>
        <w:rPr>
          <w:rFonts w:ascii="Arial" w:hAnsi="Arial" w:cs="Arial"/>
          <w:color w:val="000000"/>
          <w:sz w:val="22"/>
        </w:rPr>
      </w:pPr>
      <w:r>
        <w:rPr>
          <w:rFonts w:ascii="Arial" w:hAnsi="Arial" w:cs="Arial"/>
          <w:color w:val="000000"/>
          <w:sz w:val="22"/>
        </w:rPr>
        <w:t>5</w:t>
      </w:r>
      <w:r w:rsidR="009554F1" w:rsidRPr="00C0495F">
        <w:rPr>
          <w:rFonts w:ascii="Arial" w:hAnsi="Arial" w:cs="Arial"/>
          <w:color w:val="000000"/>
          <w:sz w:val="22"/>
        </w:rPr>
        <w:t xml:space="preserve">.2.3.2 Considera-se aliciamento de eleitores por meios insidiosos a oferta, a promessa ou a entrega de dinheiro, dádivas, benefícios ou vantagens de qualquer natureza, incluídos </w:t>
      </w:r>
      <w:r w:rsidR="009554F1" w:rsidRPr="00C0495F">
        <w:rPr>
          <w:rFonts w:ascii="Arial" w:hAnsi="Arial" w:cs="Arial"/>
          <w:color w:val="000000"/>
          <w:sz w:val="22"/>
          <w:shd w:val="clear" w:color="auto" w:fill="FFFFFF"/>
        </w:rPr>
        <w:t>brindes de pequeno valor</w:t>
      </w:r>
      <w:r w:rsidR="009554F1">
        <w:rPr>
          <w:rFonts w:ascii="Arial" w:hAnsi="Arial" w:cs="Arial"/>
          <w:color w:val="000000"/>
          <w:sz w:val="22"/>
          <w:shd w:val="clear" w:color="auto" w:fill="FFFFFF"/>
        </w:rPr>
        <w:t>,</w:t>
      </w:r>
      <w:r w:rsidR="009554F1" w:rsidRPr="00C0495F">
        <w:rPr>
          <w:rFonts w:ascii="Arial" w:hAnsi="Arial" w:cs="Arial"/>
          <w:color w:val="000000"/>
          <w:sz w:val="22"/>
        </w:rPr>
        <w:t xml:space="preserve"> em troca de apoio a candidaturas;</w:t>
      </w:r>
    </w:p>
    <w:p w:rsidR="009554F1" w:rsidRPr="00C0495F" w:rsidRDefault="0069273A" w:rsidP="009554F1">
      <w:pPr>
        <w:pStyle w:val="Corpodetexto"/>
        <w:spacing w:line="360" w:lineRule="auto"/>
        <w:jc w:val="both"/>
        <w:rPr>
          <w:rFonts w:ascii="Arial" w:hAnsi="Arial" w:cs="Arial"/>
          <w:color w:val="000000"/>
          <w:sz w:val="22"/>
        </w:rPr>
      </w:pPr>
      <w:r>
        <w:rPr>
          <w:rFonts w:ascii="Arial" w:hAnsi="Arial" w:cs="Arial"/>
          <w:color w:val="000000"/>
          <w:sz w:val="22"/>
        </w:rPr>
        <w:t>5</w:t>
      </w:r>
      <w:r w:rsidR="009554F1" w:rsidRPr="00C0495F">
        <w:rPr>
          <w:rFonts w:ascii="Arial" w:hAnsi="Arial" w:cs="Arial"/>
          <w:color w:val="000000"/>
          <w:sz w:val="22"/>
        </w:rPr>
        <w:t>.2.3.3 Considera-se propaganda enganosa:</w:t>
      </w:r>
    </w:p>
    <w:p w:rsidR="009554F1" w:rsidRPr="00C0495F" w:rsidRDefault="009554F1" w:rsidP="009554F1">
      <w:pPr>
        <w:pStyle w:val="Corpodetexto"/>
        <w:spacing w:line="360" w:lineRule="auto"/>
        <w:jc w:val="both"/>
        <w:rPr>
          <w:rFonts w:ascii="Arial" w:hAnsi="Arial" w:cs="Arial"/>
          <w:color w:val="000000"/>
          <w:sz w:val="22"/>
        </w:rPr>
      </w:pPr>
      <w:r w:rsidRPr="00C0495F">
        <w:rPr>
          <w:rFonts w:ascii="Arial" w:hAnsi="Arial" w:cs="Arial"/>
          <w:color w:val="000000"/>
          <w:sz w:val="22"/>
        </w:rPr>
        <w:t>a) a promessa de resolver eventuais demandas que não se enquadrem nas atribuições do Conselho Tutelar;</w:t>
      </w:r>
    </w:p>
    <w:p w:rsidR="009554F1" w:rsidRPr="00C0495F" w:rsidRDefault="009554F1" w:rsidP="009554F1">
      <w:pPr>
        <w:pStyle w:val="Corpodetexto"/>
        <w:spacing w:line="360" w:lineRule="auto"/>
        <w:jc w:val="both"/>
        <w:rPr>
          <w:rFonts w:ascii="Arial" w:hAnsi="Arial" w:cs="Arial"/>
          <w:color w:val="000000"/>
          <w:sz w:val="22"/>
        </w:rPr>
      </w:pPr>
      <w:r w:rsidRPr="00C0495F">
        <w:rPr>
          <w:rFonts w:ascii="Arial" w:hAnsi="Arial" w:cs="Arial"/>
          <w:color w:val="000000"/>
          <w:sz w:val="22"/>
        </w:rPr>
        <w:t>b) a criação de expectativas na população que, sabidamente, não poderão ser equacionadas pelo Conselho Tutelar; e</w:t>
      </w:r>
    </w:p>
    <w:p w:rsidR="009554F1" w:rsidRPr="00C0495F" w:rsidRDefault="009554F1" w:rsidP="009554F1">
      <w:pPr>
        <w:pStyle w:val="Corpodetexto"/>
        <w:spacing w:line="360" w:lineRule="auto"/>
        <w:jc w:val="both"/>
        <w:rPr>
          <w:rFonts w:ascii="Arial" w:hAnsi="Arial" w:cs="Arial"/>
          <w:color w:val="000000"/>
          <w:sz w:val="22"/>
        </w:rPr>
      </w:pPr>
      <w:r w:rsidRPr="00C0495F">
        <w:rPr>
          <w:rFonts w:ascii="Arial" w:hAnsi="Arial" w:cs="Arial"/>
          <w:color w:val="000000"/>
          <w:sz w:val="22"/>
        </w:rPr>
        <w:t>c) qualquer outra prática que induza dolosamente o eleitor a erro com objetivo de auferir vantagem a candidaturas.</w:t>
      </w:r>
    </w:p>
    <w:p w:rsidR="009554F1" w:rsidRPr="00C0495F" w:rsidRDefault="0069273A" w:rsidP="009554F1">
      <w:pPr>
        <w:pStyle w:val="Corpodetexto"/>
        <w:spacing w:line="360" w:lineRule="auto"/>
        <w:jc w:val="both"/>
        <w:rPr>
          <w:rFonts w:ascii="Arial" w:hAnsi="Arial" w:cs="Arial"/>
          <w:color w:val="000000"/>
          <w:sz w:val="22"/>
        </w:rPr>
      </w:pPr>
      <w:r>
        <w:rPr>
          <w:rFonts w:ascii="Arial" w:hAnsi="Arial" w:cs="Arial"/>
          <w:color w:val="000000"/>
          <w:sz w:val="22"/>
        </w:rPr>
        <w:t>5</w:t>
      </w:r>
      <w:r w:rsidR="009554F1" w:rsidRPr="00C0495F">
        <w:rPr>
          <w:rFonts w:ascii="Arial" w:hAnsi="Arial" w:cs="Arial"/>
          <w:color w:val="000000"/>
          <w:sz w:val="22"/>
        </w:rPr>
        <w:t>.2.4 Qualquer cidadão, fundamentadamente, poderá denunciar à Comissão Especial Eleitoral a existência de propaganda eleitoral irregular.</w:t>
      </w:r>
    </w:p>
    <w:p w:rsidR="009554F1" w:rsidRPr="00C0495F" w:rsidRDefault="0069273A" w:rsidP="009554F1">
      <w:pPr>
        <w:pStyle w:val="Corpodetexto"/>
        <w:spacing w:line="360" w:lineRule="auto"/>
        <w:jc w:val="both"/>
        <w:rPr>
          <w:rFonts w:ascii="Arial" w:hAnsi="Arial" w:cs="Arial"/>
          <w:color w:val="000000"/>
          <w:sz w:val="22"/>
        </w:rPr>
      </w:pPr>
      <w:r>
        <w:rPr>
          <w:rFonts w:ascii="Arial" w:hAnsi="Arial" w:cs="Arial"/>
          <w:color w:val="000000"/>
          <w:sz w:val="22"/>
        </w:rPr>
        <w:t>5</w:t>
      </w:r>
      <w:r w:rsidR="009554F1" w:rsidRPr="00C0495F">
        <w:rPr>
          <w:rFonts w:ascii="Arial" w:hAnsi="Arial" w:cs="Arial"/>
          <w:color w:val="000000"/>
          <w:sz w:val="22"/>
        </w:rPr>
        <w:t>.2.5 A Comissão Especial Eleitoral processará e decidirá as denúncias referentes à propaganda eleitoral, podendo, inclusive, determinar a retirada ou a suspensão da propaganda, o recolhimento do material e a cassação da candidatura.</w:t>
      </w:r>
    </w:p>
    <w:p w:rsidR="009554F1" w:rsidRPr="00C0495F" w:rsidRDefault="0069273A" w:rsidP="009554F1">
      <w:pPr>
        <w:pStyle w:val="Corpodetexto"/>
        <w:spacing w:line="360" w:lineRule="auto"/>
        <w:jc w:val="both"/>
        <w:rPr>
          <w:rFonts w:ascii="Arial" w:hAnsi="Arial" w:cs="Arial"/>
          <w:color w:val="000000"/>
          <w:sz w:val="22"/>
        </w:rPr>
      </w:pPr>
      <w:r>
        <w:rPr>
          <w:rFonts w:ascii="Arial" w:hAnsi="Arial" w:cs="Arial"/>
          <w:color w:val="000000"/>
          <w:sz w:val="22"/>
        </w:rPr>
        <w:t>5</w:t>
      </w:r>
      <w:r w:rsidR="009554F1" w:rsidRPr="00C0495F">
        <w:rPr>
          <w:rFonts w:ascii="Arial" w:hAnsi="Arial" w:cs="Arial"/>
          <w:color w:val="000000"/>
          <w:sz w:val="22"/>
        </w:rPr>
        <w:t>.2.6 Nos casos de denúncias caberá a Comissão notificar o candid</w:t>
      </w:r>
      <w:r w:rsidR="008A4E8C">
        <w:rPr>
          <w:rFonts w:ascii="Arial" w:hAnsi="Arial" w:cs="Arial"/>
          <w:color w:val="000000"/>
          <w:sz w:val="22"/>
        </w:rPr>
        <w:t>ato denunciado no prazo de 02</w:t>
      </w:r>
      <w:r w:rsidR="009554F1">
        <w:rPr>
          <w:rFonts w:ascii="Arial" w:hAnsi="Arial" w:cs="Arial"/>
          <w:color w:val="000000"/>
          <w:sz w:val="22"/>
        </w:rPr>
        <w:t xml:space="preserve"> </w:t>
      </w:r>
      <w:r w:rsidR="009554F1" w:rsidRPr="00C0495F">
        <w:rPr>
          <w:rFonts w:ascii="Arial" w:hAnsi="Arial" w:cs="Arial"/>
          <w:color w:val="000000"/>
          <w:sz w:val="22"/>
        </w:rPr>
        <w:t xml:space="preserve">dias úteis a partir da ciência da denúncia. </w:t>
      </w:r>
    </w:p>
    <w:p w:rsidR="009554F1" w:rsidRPr="00C0495F" w:rsidRDefault="0069273A" w:rsidP="009554F1">
      <w:pPr>
        <w:pStyle w:val="Corpodetexto"/>
        <w:spacing w:line="360" w:lineRule="auto"/>
        <w:jc w:val="both"/>
        <w:rPr>
          <w:rFonts w:ascii="Arial" w:hAnsi="Arial" w:cs="Arial"/>
          <w:color w:val="000000"/>
          <w:sz w:val="22"/>
        </w:rPr>
      </w:pPr>
      <w:r>
        <w:rPr>
          <w:rFonts w:ascii="Arial" w:hAnsi="Arial" w:cs="Arial"/>
          <w:color w:val="000000"/>
          <w:sz w:val="22"/>
        </w:rPr>
        <w:t>5</w:t>
      </w:r>
      <w:r w:rsidR="009554F1" w:rsidRPr="00C0495F">
        <w:rPr>
          <w:rFonts w:ascii="Arial" w:hAnsi="Arial" w:cs="Arial"/>
          <w:color w:val="000000"/>
          <w:sz w:val="22"/>
        </w:rPr>
        <w:t xml:space="preserve">.2.7 O candidato </w:t>
      </w:r>
      <w:r w:rsidR="008A4E8C">
        <w:rPr>
          <w:rFonts w:ascii="Arial" w:hAnsi="Arial" w:cs="Arial"/>
          <w:color w:val="000000"/>
          <w:sz w:val="22"/>
        </w:rPr>
        <w:t>notificado terá o prazo de 02</w:t>
      </w:r>
      <w:r w:rsidR="009554F1">
        <w:rPr>
          <w:rFonts w:ascii="Arial" w:hAnsi="Arial" w:cs="Arial"/>
          <w:color w:val="000000"/>
          <w:sz w:val="22"/>
        </w:rPr>
        <w:t xml:space="preserve"> </w:t>
      </w:r>
      <w:r w:rsidR="009554F1" w:rsidRPr="00C0495F">
        <w:rPr>
          <w:rFonts w:ascii="Arial" w:hAnsi="Arial" w:cs="Arial"/>
          <w:color w:val="000000"/>
          <w:sz w:val="22"/>
        </w:rPr>
        <w:t xml:space="preserve">dias úteis a contar da notificação para encaminhar defesa à Comissão Especial Eleitoral. </w:t>
      </w:r>
    </w:p>
    <w:p w:rsidR="00133317" w:rsidRDefault="0069273A" w:rsidP="009554F1">
      <w:pPr>
        <w:pStyle w:val="Corpodetexto"/>
        <w:spacing w:line="360" w:lineRule="auto"/>
        <w:jc w:val="both"/>
        <w:rPr>
          <w:rFonts w:ascii="Arial" w:hAnsi="Arial" w:cs="Arial"/>
          <w:color w:val="000000"/>
          <w:sz w:val="22"/>
        </w:rPr>
      </w:pPr>
      <w:r>
        <w:rPr>
          <w:rFonts w:ascii="Arial" w:hAnsi="Arial" w:cs="Arial"/>
          <w:color w:val="000000"/>
          <w:sz w:val="22"/>
        </w:rPr>
        <w:t>5</w:t>
      </w:r>
      <w:r w:rsidR="009554F1" w:rsidRPr="00C0495F">
        <w:rPr>
          <w:rFonts w:ascii="Arial" w:hAnsi="Arial" w:cs="Arial"/>
          <w:color w:val="000000"/>
          <w:sz w:val="22"/>
        </w:rPr>
        <w:t>.2.8 Para instruir sua decisão, a Comissão Especial Eleitoral poderá ouvir testemunhas, determinar a produção de outras provas e efetuar dil</w:t>
      </w:r>
      <w:r w:rsidR="008A4E8C">
        <w:rPr>
          <w:rFonts w:ascii="Arial" w:hAnsi="Arial" w:cs="Arial"/>
          <w:color w:val="000000"/>
          <w:sz w:val="22"/>
        </w:rPr>
        <w:t>igências, tendo o prazo de 02</w:t>
      </w:r>
      <w:r w:rsidR="009554F1">
        <w:rPr>
          <w:rFonts w:ascii="Arial" w:hAnsi="Arial" w:cs="Arial"/>
          <w:color w:val="000000"/>
          <w:sz w:val="22"/>
        </w:rPr>
        <w:t xml:space="preserve"> </w:t>
      </w:r>
      <w:r w:rsidR="009554F1" w:rsidRPr="00C0495F">
        <w:rPr>
          <w:rFonts w:ascii="Arial" w:hAnsi="Arial" w:cs="Arial"/>
          <w:color w:val="000000"/>
          <w:sz w:val="22"/>
        </w:rPr>
        <w:t xml:space="preserve">dias úteis para chegar </w:t>
      </w:r>
      <w:r w:rsidR="005C0950" w:rsidRPr="00C0495F">
        <w:rPr>
          <w:rFonts w:ascii="Arial" w:hAnsi="Arial" w:cs="Arial"/>
          <w:color w:val="000000"/>
          <w:sz w:val="22"/>
        </w:rPr>
        <w:t>à</w:t>
      </w:r>
      <w:r w:rsidR="009554F1" w:rsidRPr="00C0495F">
        <w:rPr>
          <w:rFonts w:ascii="Arial" w:hAnsi="Arial" w:cs="Arial"/>
          <w:color w:val="000000"/>
          <w:sz w:val="22"/>
        </w:rPr>
        <w:t xml:space="preserve"> conclusão sobre a denúncia. </w:t>
      </w:r>
    </w:p>
    <w:p w:rsidR="009554F1" w:rsidRPr="00C0495F" w:rsidRDefault="0069273A" w:rsidP="009554F1">
      <w:pPr>
        <w:pStyle w:val="Corpodetexto"/>
        <w:spacing w:line="360" w:lineRule="auto"/>
        <w:jc w:val="both"/>
        <w:rPr>
          <w:rFonts w:ascii="Arial" w:hAnsi="Arial" w:cs="Arial"/>
          <w:color w:val="000000"/>
          <w:sz w:val="22"/>
        </w:rPr>
      </w:pPr>
      <w:r>
        <w:rPr>
          <w:rFonts w:ascii="Arial" w:hAnsi="Arial" w:cs="Arial"/>
          <w:color w:val="000000"/>
          <w:sz w:val="22"/>
        </w:rPr>
        <w:t>5</w:t>
      </w:r>
      <w:r w:rsidR="009554F1" w:rsidRPr="00C0495F">
        <w:rPr>
          <w:rFonts w:ascii="Arial" w:hAnsi="Arial" w:cs="Arial"/>
          <w:color w:val="000000"/>
          <w:sz w:val="22"/>
        </w:rPr>
        <w:t>.2.9 O candidato e o denunciante serão notificados da decisão da Comissão Espe</w:t>
      </w:r>
      <w:r w:rsidR="008A4E8C">
        <w:rPr>
          <w:rFonts w:ascii="Arial" w:hAnsi="Arial" w:cs="Arial"/>
          <w:color w:val="000000"/>
          <w:sz w:val="22"/>
        </w:rPr>
        <w:t xml:space="preserve">cial Eleitoral no prazo de 01 dia </w:t>
      </w:r>
      <w:r w:rsidR="009554F1" w:rsidRPr="00C0495F">
        <w:rPr>
          <w:rFonts w:ascii="Arial" w:hAnsi="Arial" w:cs="Arial"/>
          <w:color w:val="000000"/>
          <w:sz w:val="22"/>
        </w:rPr>
        <w:t>a contar desta.</w:t>
      </w:r>
    </w:p>
    <w:p w:rsidR="009554F1" w:rsidRPr="00C0495F" w:rsidRDefault="0069273A" w:rsidP="009554F1">
      <w:pPr>
        <w:pStyle w:val="Corpodetexto"/>
        <w:spacing w:line="360" w:lineRule="auto"/>
        <w:jc w:val="both"/>
        <w:rPr>
          <w:rFonts w:ascii="Arial" w:hAnsi="Arial" w:cs="Arial"/>
          <w:color w:val="000000"/>
          <w:sz w:val="22"/>
        </w:rPr>
      </w:pPr>
      <w:r>
        <w:rPr>
          <w:rFonts w:ascii="Arial" w:hAnsi="Arial" w:cs="Arial"/>
          <w:color w:val="000000"/>
          <w:sz w:val="22"/>
        </w:rPr>
        <w:t>5</w:t>
      </w:r>
      <w:r w:rsidR="009554F1" w:rsidRPr="00C0495F">
        <w:rPr>
          <w:rFonts w:ascii="Arial" w:hAnsi="Arial" w:cs="Arial"/>
          <w:color w:val="000000"/>
          <w:sz w:val="22"/>
        </w:rPr>
        <w:t xml:space="preserve">.2.10 Da decisão da Comissão Especial Eleitoral, caberá recurso ao COMDICA, que deverá ser apresentado em </w:t>
      </w:r>
      <w:r w:rsidR="00ED6357">
        <w:rPr>
          <w:rFonts w:ascii="Arial" w:hAnsi="Arial" w:cs="Arial"/>
          <w:color w:val="000000"/>
          <w:sz w:val="22"/>
        </w:rPr>
        <w:t xml:space="preserve">02 </w:t>
      </w:r>
      <w:r w:rsidR="009554F1" w:rsidRPr="00C0495F">
        <w:rPr>
          <w:rFonts w:ascii="Arial" w:hAnsi="Arial" w:cs="Arial"/>
          <w:color w:val="000000"/>
          <w:sz w:val="22"/>
        </w:rPr>
        <w:t>dias úteis, a contar da notificação.</w:t>
      </w:r>
    </w:p>
    <w:p w:rsidR="00D32292" w:rsidRDefault="0069273A" w:rsidP="009554F1">
      <w:pPr>
        <w:pStyle w:val="Corpodetexto"/>
        <w:spacing w:line="360" w:lineRule="auto"/>
        <w:jc w:val="both"/>
        <w:rPr>
          <w:rFonts w:ascii="Arial" w:hAnsi="Arial" w:cs="Arial"/>
          <w:color w:val="000000"/>
          <w:sz w:val="22"/>
        </w:rPr>
      </w:pPr>
      <w:r>
        <w:rPr>
          <w:rFonts w:ascii="Arial" w:hAnsi="Arial" w:cs="Arial"/>
          <w:color w:val="000000"/>
          <w:sz w:val="22"/>
        </w:rPr>
        <w:t>5</w:t>
      </w:r>
      <w:r w:rsidR="009554F1" w:rsidRPr="00C0495F">
        <w:rPr>
          <w:rFonts w:ascii="Arial" w:hAnsi="Arial" w:cs="Arial"/>
          <w:color w:val="000000"/>
          <w:sz w:val="22"/>
        </w:rPr>
        <w:t>.2.11 O COMDICA deverá manifestar</w:t>
      </w:r>
      <w:r w:rsidR="00ED6357">
        <w:rPr>
          <w:rFonts w:ascii="Arial" w:hAnsi="Arial" w:cs="Arial"/>
          <w:color w:val="000000"/>
          <w:sz w:val="22"/>
        </w:rPr>
        <w:t>-se sobre o recurso em até 02</w:t>
      </w:r>
      <w:r w:rsidR="009554F1">
        <w:rPr>
          <w:rFonts w:ascii="Arial" w:hAnsi="Arial" w:cs="Arial"/>
          <w:color w:val="000000"/>
          <w:sz w:val="22"/>
        </w:rPr>
        <w:t xml:space="preserve"> </w:t>
      </w:r>
      <w:r w:rsidR="009554F1" w:rsidRPr="00C0495F">
        <w:rPr>
          <w:rFonts w:ascii="Arial" w:hAnsi="Arial" w:cs="Arial"/>
          <w:color w:val="000000"/>
          <w:sz w:val="22"/>
        </w:rPr>
        <w:t>dias úteis do seu recebimento.</w:t>
      </w:r>
    </w:p>
    <w:p w:rsidR="00930704" w:rsidRPr="00C0495F" w:rsidRDefault="009554F1" w:rsidP="009554F1">
      <w:pPr>
        <w:pStyle w:val="Corpodetexto"/>
        <w:spacing w:line="360" w:lineRule="auto"/>
        <w:jc w:val="both"/>
        <w:rPr>
          <w:rFonts w:ascii="Arial" w:hAnsi="Arial" w:cs="Arial"/>
          <w:color w:val="000000"/>
          <w:sz w:val="22"/>
        </w:rPr>
      </w:pPr>
      <w:r w:rsidRPr="00C0495F">
        <w:rPr>
          <w:rFonts w:ascii="Arial" w:hAnsi="Arial" w:cs="Arial"/>
          <w:color w:val="000000"/>
          <w:sz w:val="22"/>
        </w:rPr>
        <w:t xml:space="preserve"> </w:t>
      </w:r>
    </w:p>
    <w:p w:rsidR="009554F1" w:rsidRDefault="009554F1" w:rsidP="00C10C88">
      <w:pPr>
        <w:spacing w:line="360" w:lineRule="auto"/>
        <w:jc w:val="both"/>
        <w:rPr>
          <w:rFonts w:ascii="Arial" w:hAnsi="Arial" w:cs="Arial"/>
          <w:sz w:val="22"/>
          <w:szCs w:val="22"/>
        </w:rPr>
      </w:pPr>
    </w:p>
    <w:p w:rsidR="009554F1" w:rsidRPr="00C0495F" w:rsidRDefault="0069273A" w:rsidP="009554F1">
      <w:pPr>
        <w:shd w:val="clear" w:color="auto" w:fill="FFFFFF"/>
        <w:spacing w:line="360" w:lineRule="auto"/>
        <w:jc w:val="both"/>
        <w:rPr>
          <w:rFonts w:ascii="Arial" w:hAnsi="Arial" w:cs="Arial"/>
          <w:b/>
          <w:iCs/>
          <w:sz w:val="22"/>
          <w:szCs w:val="22"/>
        </w:rPr>
      </w:pPr>
      <w:r>
        <w:rPr>
          <w:rFonts w:ascii="Arial" w:hAnsi="Arial" w:cs="Arial"/>
          <w:b/>
          <w:iCs/>
          <w:sz w:val="22"/>
          <w:szCs w:val="22"/>
        </w:rPr>
        <w:lastRenderedPageBreak/>
        <w:t>5</w:t>
      </w:r>
      <w:r w:rsidR="009554F1" w:rsidRPr="00C0495F">
        <w:rPr>
          <w:rFonts w:ascii="Arial" w:hAnsi="Arial" w:cs="Arial"/>
          <w:b/>
          <w:iCs/>
          <w:sz w:val="22"/>
          <w:szCs w:val="22"/>
        </w:rPr>
        <w:t>.3 Dos mesários:</w:t>
      </w:r>
    </w:p>
    <w:p w:rsidR="009554F1" w:rsidRPr="00C0495F" w:rsidRDefault="0069273A" w:rsidP="009554F1">
      <w:pPr>
        <w:pStyle w:val="Corpodetexto"/>
        <w:spacing w:line="360" w:lineRule="auto"/>
        <w:jc w:val="both"/>
        <w:rPr>
          <w:rFonts w:ascii="Arial" w:hAnsi="Arial" w:cs="Arial"/>
          <w:color w:val="000000"/>
          <w:sz w:val="22"/>
        </w:rPr>
      </w:pPr>
      <w:r>
        <w:rPr>
          <w:rFonts w:ascii="Arial" w:hAnsi="Arial" w:cs="Arial"/>
          <w:color w:val="000000"/>
          <w:sz w:val="22"/>
        </w:rPr>
        <w:t>5</w:t>
      </w:r>
      <w:r w:rsidR="009554F1" w:rsidRPr="00C0495F">
        <w:rPr>
          <w:rFonts w:ascii="Arial" w:hAnsi="Arial" w:cs="Arial"/>
          <w:color w:val="000000"/>
          <w:sz w:val="22"/>
        </w:rPr>
        <w:t>.3.1 Os mesários serão, preferencialmente, servidores indicados pelos Poderes Executivo e Legislativo municipais, nominalmente, em número a ser definido pelo COMDICA, suficiente para atender à demanda do processo de eleição.</w:t>
      </w:r>
    </w:p>
    <w:p w:rsidR="009554F1" w:rsidRPr="00C0495F" w:rsidRDefault="0069273A" w:rsidP="009554F1">
      <w:pPr>
        <w:pStyle w:val="Corpodetexto"/>
        <w:spacing w:line="360" w:lineRule="auto"/>
        <w:jc w:val="both"/>
        <w:rPr>
          <w:rFonts w:ascii="Arial" w:hAnsi="Arial" w:cs="Arial"/>
          <w:color w:val="000000"/>
          <w:sz w:val="22"/>
        </w:rPr>
      </w:pPr>
      <w:r>
        <w:rPr>
          <w:rFonts w:ascii="Arial" w:hAnsi="Arial" w:cs="Arial"/>
          <w:color w:val="000000"/>
          <w:sz w:val="22"/>
        </w:rPr>
        <w:t>5</w:t>
      </w:r>
      <w:r w:rsidR="009554F1" w:rsidRPr="00C0495F">
        <w:rPr>
          <w:rFonts w:ascii="Arial" w:hAnsi="Arial" w:cs="Arial"/>
          <w:color w:val="000000"/>
          <w:sz w:val="22"/>
        </w:rPr>
        <w:t xml:space="preserve">.3.2 Na impossibilidade de completar-se o quadro de mesários com servidores municipais, o COMDICA e a Comissão Especial Eleitoral ficam autorizados a convocar outros cidadãos, indicados pelas entidades representativas da sociedade civil que compõe o COMDICA. </w:t>
      </w:r>
    </w:p>
    <w:p w:rsidR="009554F1" w:rsidRPr="00C0495F" w:rsidRDefault="0069273A" w:rsidP="009554F1">
      <w:pPr>
        <w:pStyle w:val="Corpodetexto"/>
        <w:spacing w:line="360" w:lineRule="auto"/>
        <w:jc w:val="both"/>
        <w:rPr>
          <w:rFonts w:ascii="Arial" w:hAnsi="Arial" w:cs="Arial"/>
          <w:color w:val="000000"/>
          <w:sz w:val="22"/>
        </w:rPr>
      </w:pPr>
      <w:r>
        <w:rPr>
          <w:rFonts w:ascii="Arial" w:hAnsi="Arial" w:cs="Arial"/>
          <w:color w:val="000000"/>
          <w:sz w:val="22"/>
        </w:rPr>
        <w:t>5</w:t>
      </w:r>
      <w:r w:rsidR="009554F1" w:rsidRPr="00C0495F">
        <w:rPr>
          <w:rFonts w:ascii="Arial" w:hAnsi="Arial" w:cs="Arial"/>
          <w:color w:val="000000"/>
          <w:sz w:val="22"/>
        </w:rPr>
        <w:t>.3.3 A atuação dos representantes das entidades referidas item anterior será gratuita.</w:t>
      </w:r>
    </w:p>
    <w:p w:rsidR="009554F1" w:rsidRPr="00C0495F" w:rsidRDefault="0069273A" w:rsidP="009554F1">
      <w:pPr>
        <w:pStyle w:val="Corpodetexto"/>
        <w:spacing w:line="360" w:lineRule="auto"/>
        <w:jc w:val="both"/>
        <w:rPr>
          <w:rFonts w:ascii="Arial" w:hAnsi="Arial" w:cs="Arial"/>
          <w:color w:val="000000"/>
          <w:sz w:val="22"/>
        </w:rPr>
      </w:pPr>
      <w:r>
        <w:rPr>
          <w:rFonts w:ascii="Arial" w:hAnsi="Arial" w:cs="Arial"/>
          <w:color w:val="000000"/>
          <w:sz w:val="22"/>
        </w:rPr>
        <w:t>5</w:t>
      </w:r>
      <w:r w:rsidR="009554F1" w:rsidRPr="00C0495F">
        <w:rPr>
          <w:rFonts w:ascii="Arial" w:hAnsi="Arial" w:cs="Arial"/>
          <w:color w:val="000000"/>
          <w:sz w:val="22"/>
        </w:rPr>
        <w:t>.3.4 Não podem atuar como mesários:</w:t>
      </w:r>
    </w:p>
    <w:p w:rsidR="009554F1" w:rsidRPr="00C0495F" w:rsidRDefault="0069273A" w:rsidP="009554F1">
      <w:pPr>
        <w:pStyle w:val="Corpodetexto"/>
        <w:spacing w:line="360" w:lineRule="auto"/>
        <w:jc w:val="both"/>
        <w:rPr>
          <w:rFonts w:ascii="Arial" w:hAnsi="Arial" w:cs="Arial"/>
          <w:color w:val="000000"/>
          <w:sz w:val="22"/>
        </w:rPr>
      </w:pPr>
      <w:r>
        <w:rPr>
          <w:rFonts w:ascii="Arial" w:hAnsi="Arial" w:cs="Arial"/>
          <w:color w:val="000000"/>
          <w:sz w:val="22"/>
        </w:rPr>
        <w:t>5</w:t>
      </w:r>
      <w:r w:rsidR="009554F1" w:rsidRPr="00C0495F">
        <w:rPr>
          <w:rFonts w:ascii="Arial" w:hAnsi="Arial" w:cs="Arial"/>
          <w:color w:val="000000"/>
          <w:sz w:val="22"/>
        </w:rPr>
        <w:t xml:space="preserve">.3.4.1 Candidatos e seus parentes, ainda que por afinidade, até o terceiro grau, em linha reta ou colateral; </w:t>
      </w:r>
    </w:p>
    <w:p w:rsidR="009554F1" w:rsidRPr="00C0495F" w:rsidRDefault="0069273A" w:rsidP="009554F1">
      <w:pPr>
        <w:pStyle w:val="Corpodetexto"/>
        <w:spacing w:line="360" w:lineRule="auto"/>
        <w:jc w:val="both"/>
        <w:rPr>
          <w:rFonts w:ascii="Arial" w:hAnsi="Arial" w:cs="Arial"/>
          <w:color w:val="000000"/>
          <w:sz w:val="22"/>
        </w:rPr>
      </w:pPr>
      <w:r>
        <w:rPr>
          <w:rFonts w:ascii="Arial" w:hAnsi="Arial" w:cs="Arial"/>
          <w:color w:val="000000"/>
          <w:sz w:val="22"/>
        </w:rPr>
        <w:t>5</w:t>
      </w:r>
      <w:r w:rsidR="009554F1" w:rsidRPr="00C0495F">
        <w:rPr>
          <w:rFonts w:ascii="Arial" w:hAnsi="Arial" w:cs="Arial"/>
          <w:color w:val="000000"/>
          <w:sz w:val="22"/>
        </w:rPr>
        <w:t>.3.4.2 Cônjuge ou companheiro de candidato; e</w:t>
      </w:r>
    </w:p>
    <w:p w:rsidR="009554F1" w:rsidRPr="00C0495F" w:rsidRDefault="0069273A" w:rsidP="009554F1">
      <w:pPr>
        <w:pStyle w:val="Corpodetexto"/>
        <w:spacing w:line="360" w:lineRule="auto"/>
        <w:jc w:val="both"/>
        <w:rPr>
          <w:rFonts w:ascii="Arial" w:hAnsi="Arial" w:cs="Arial"/>
          <w:color w:val="000000"/>
          <w:sz w:val="22"/>
        </w:rPr>
      </w:pPr>
      <w:r>
        <w:rPr>
          <w:rFonts w:ascii="Arial" w:hAnsi="Arial" w:cs="Arial"/>
          <w:color w:val="000000"/>
          <w:sz w:val="22"/>
        </w:rPr>
        <w:t>5</w:t>
      </w:r>
      <w:r w:rsidR="009554F1" w:rsidRPr="00C0495F">
        <w:rPr>
          <w:rFonts w:ascii="Arial" w:hAnsi="Arial" w:cs="Arial"/>
          <w:color w:val="000000"/>
          <w:sz w:val="22"/>
        </w:rPr>
        <w:t>.3.4.3 Pessoas que notoriamente estejam fazendo campanha para candidato.</w:t>
      </w:r>
    </w:p>
    <w:p w:rsidR="009554F1" w:rsidRPr="00C0495F" w:rsidRDefault="0069273A" w:rsidP="009554F1">
      <w:pPr>
        <w:pStyle w:val="Corpodetexto"/>
        <w:spacing w:line="360" w:lineRule="auto"/>
        <w:jc w:val="both"/>
        <w:rPr>
          <w:rFonts w:ascii="Arial" w:hAnsi="Arial" w:cs="Arial"/>
          <w:color w:val="000000"/>
          <w:sz w:val="22"/>
        </w:rPr>
      </w:pPr>
      <w:r>
        <w:rPr>
          <w:rFonts w:ascii="Arial" w:hAnsi="Arial" w:cs="Arial"/>
          <w:color w:val="000000"/>
          <w:sz w:val="22"/>
        </w:rPr>
        <w:t>5</w:t>
      </w:r>
      <w:r w:rsidR="009554F1" w:rsidRPr="00C0495F">
        <w:rPr>
          <w:rFonts w:ascii="Arial" w:hAnsi="Arial" w:cs="Arial"/>
          <w:color w:val="000000"/>
          <w:sz w:val="22"/>
        </w:rPr>
        <w:t xml:space="preserve">.3.5 A lista contendo a nominata dos mesários que trabalharão na eleição será publicada em Edital pelo COMDICA, </w:t>
      </w:r>
      <w:r w:rsidR="00ED6357">
        <w:rPr>
          <w:rFonts w:ascii="Arial" w:hAnsi="Arial" w:cs="Arial"/>
          <w:color w:val="000000"/>
          <w:sz w:val="22"/>
        </w:rPr>
        <w:t>com antecedência mínima de 05</w:t>
      </w:r>
      <w:r w:rsidR="009554F1">
        <w:rPr>
          <w:rFonts w:ascii="Arial" w:hAnsi="Arial" w:cs="Arial"/>
          <w:color w:val="000000"/>
          <w:sz w:val="22"/>
        </w:rPr>
        <w:t xml:space="preserve"> </w:t>
      </w:r>
      <w:r w:rsidR="009554F1" w:rsidRPr="00C0495F">
        <w:rPr>
          <w:rFonts w:ascii="Arial" w:hAnsi="Arial" w:cs="Arial"/>
          <w:color w:val="000000"/>
          <w:sz w:val="22"/>
        </w:rPr>
        <w:t xml:space="preserve">dias da realização do pleito.  </w:t>
      </w:r>
    </w:p>
    <w:p w:rsidR="009554F1" w:rsidRPr="00C0495F" w:rsidRDefault="0069273A" w:rsidP="009554F1">
      <w:pPr>
        <w:pStyle w:val="Corpodetexto"/>
        <w:spacing w:line="360" w:lineRule="auto"/>
        <w:jc w:val="both"/>
        <w:rPr>
          <w:rFonts w:ascii="Arial" w:hAnsi="Arial" w:cs="Arial"/>
          <w:color w:val="000000"/>
          <w:sz w:val="22"/>
        </w:rPr>
      </w:pPr>
      <w:r>
        <w:rPr>
          <w:rFonts w:ascii="Arial" w:hAnsi="Arial" w:cs="Arial"/>
          <w:color w:val="000000"/>
          <w:sz w:val="22"/>
        </w:rPr>
        <w:t>5.</w:t>
      </w:r>
      <w:r w:rsidR="009554F1" w:rsidRPr="00C0495F">
        <w:rPr>
          <w:rFonts w:ascii="Arial" w:hAnsi="Arial" w:cs="Arial"/>
          <w:color w:val="000000"/>
          <w:sz w:val="22"/>
        </w:rPr>
        <w:t>3.6 O candidato ou qualquer cidadão poderá impugnar a indicação de mesário, fund</w:t>
      </w:r>
      <w:r w:rsidR="00ED6357">
        <w:rPr>
          <w:rFonts w:ascii="Arial" w:hAnsi="Arial" w:cs="Arial"/>
          <w:color w:val="000000"/>
          <w:sz w:val="22"/>
        </w:rPr>
        <w:t>amentadamente, no prazo de 02</w:t>
      </w:r>
      <w:r w:rsidR="009554F1">
        <w:rPr>
          <w:rFonts w:ascii="Arial" w:hAnsi="Arial" w:cs="Arial"/>
          <w:color w:val="000000"/>
          <w:sz w:val="22"/>
        </w:rPr>
        <w:t xml:space="preserve"> </w:t>
      </w:r>
      <w:r w:rsidR="009554F1" w:rsidRPr="00C0495F">
        <w:rPr>
          <w:rFonts w:ascii="Arial" w:hAnsi="Arial" w:cs="Arial"/>
          <w:color w:val="000000"/>
          <w:sz w:val="22"/>
        </w:rPr>
        <w:t xml:space="preserve">dias úteis, contados da publicação do Edital com a respectiva nominata, nos moldes do formulário ANEXO. </w:t>
      </w:r>
    </w:p>
    <w:p w:rsidR="009554F1" w:rsidRPr="00C0495F" w:rsidRDefault="0069273A" w:rsidP="009554F1">
      <w:pPr>
        <w:pStyle w:val="Corpodetexto"/>
        <w:spacing w:line="360" w:lineRule="auto"/>
        <w:jc w:val="both"/>
        <w:rPr>
          <w:rFonts w:ascii="Arial" w:hAnsi="Arial" w:cs="Arial"/>
          <w:color w:val="000000"/>
          <w:sz w:val="22"/>
        </w:rPr>
      </w:pPr>
      <w:r>
        <w:rPr>
          <w:rFonts w:ascii="Arial" w:hAnsi="Arial" w:cs="Arial"/>
          <w:color w:val="000000"/>
          <w:sz w:val="22"/>
        </w:rPr>
        <w:t>5</w:t>
      </w:r>
      <w:r w:rsidR="009554F1" w:rsidRPr="00C0495F">
        <w:rPr>
          <w:rFonts w:ascii="Arial" w:hAnsi="Arial" w:cs="Arial"/>
          <w:color w:val="000000"/>
          <w:sz w:val="22"/>
        </w:rPr>
        <w:t>.3.7 A Comissão Especial Eleitoral processará e decidirá as impugnaç</w:t>
      </w:r>
      <w:r w:rsidR="008A4E8C">
        <w:rPr>
          <w:rFonts w:ascii="Arial" w:hAnsi="Arial" w:cs="Arial"/>
          <w:color w:val="000000"/>
          <w:sz w:val="22"/>
        </w:rPr>
        <w:t>ões a mesários no prazo de 01</w:t>
      </w:r>
      <w:r w:rsidR="009554F1">
        <w:rPr>
          <w:rFonts w:ascii="Arial" w:hAnsi="Arial" w:cs="Arial"/>
          <w:color w:val="000000"/>
          <w:sz w:val="22"/>
        </w:rPr>
        <w:t xml:space="preserve"> </w:t>
      </w:r>
      <w:r w:rsidR="008A4E8C">
        <w:rPr>
          <w:rFonts w:ascii="Arial" w:hAnsi="Arial" w:cs="Arial"/>
          <w:color w:val="000000"/>
          <w:sz w:val="22"/>
        </w:rPr>
        <w:t>dia útil</w:t>
      </w:r>
      <w:r w:rsidR="009554F1" w:rsidRPr="00C0495F">
        <w:rPr>
          <w:rFonts w:ascii="Arial" w:hAnsi="Arial" w:cs="Arial"/>
          <w:color w:val="000000"/>
          <w:sz w:val="22"/>
        </w:rPr>
        <w:t xml:space="preserve"> do encerramento do prazo para a entrega das impugnações, notificando esses e os impugnantes</w:t>
      </w:r>
      <w:r w:rsidR="008A4E8C">
        <w:rPr>
          <w:rFonts w:ascii="Arial" w:hAnsi="Arial" w:cs="Arial"/>
          <w:color w:val="000000"/>
          <w:sz w:val="22"/>
        </w:rPr>
        <w:t xml:space="preserve"> de sua decisão, dentro de 02</w:t>
      </w:r>
      <w:r w:rsidR="009554F1">
        <w:rPr>
          <w:rFonts w:ascii="Arial" w:hAnsi="Arial" w:cs="Arial"/>
          <w:color w:val="000000"/>
          <w:sz w:val="22"/>
        </w:rPr>
        <w:t xml:space="preserve"> </w:t>
      </w:r>
      <w:r w:rsidR="009554F1" w:rsidRPr="00C0495F">
        <w:rPr>
          <w:rFonts w:ascii="Arial" w:hAnsi="Arial" w:cs="Arial"/>
          <w:color w:val="000000"/>
          <w:sz w:val="22"/>
        </w:rPr>
        <w:t xml:space="preserve">dias úteis a contar a decisão. </w:t>
      </w:r>
    </w:p>
    <w:p w:rsidR="009554F1" w:rsidRPr="00C0495F" w:rsidRDefault="0069273A" w:rsidP="009554F1">
      <w:pPr>
        <w:pStyle w:val="Corpodetexto"/>
        <w:spacing w:line="360" w:lineRule="auto"/>
        <w:jc w:val="both"/>
        <w:rPr>
          <w:rFonts w:ascii="Arial" w:hAnsi="Arial" w:cs="Arial"/>
          <w:color w:val="000000"/>
          <w:sz w:val="22"/>
        </w:rPr>
      </w:pPr>
      <w:r>
        <w:rPr>
          <w:rFonts w:ascii="Arial" w:hAnsi="Arial" w:cs="Arial"/>
          <w:color w:val="000000"/>
          <w:sz w:val="22"/>
        </w:rPr>
        <w:t>5</w:t>
      </w:r>
      <w:r w:rsidR="009554F1" w:rsidRPr="00C0495F">
        <w:rPr>
          <w:rFonts w:ascii="Arial" w:hAnsi="Arial" w:cs="Arial"/>
          <w:color w:val="000000"/>
          <w:sz w:val="22"/>
        </w:rPr>
        <w:t>.3.8 Da decisão da Comissão Especial Eleitoral caberá recurso ao COMDICA, que deverá ser apresentado</w:t>
      </w:r>
      <w:r w:rsidR="008A4E8C">
        <w:rPr>
          <w:rFonts w:ascii="Arial" w:hAnsi="Arial" w:cs="Arial"/>
          <w:color w:val="000000"/>
          <w:sz w:val="22"/>
        </w:rPr>
        <w:t xml:space="preserve"> em 02</w:t>
      </w:r>
      <w:r w:rsidR="009554F1">
        <w:rPr>
          <w:rFonts w:ascii="Arial" w:hAnsi="Arial" w:cs="Arial"/>
          <w:color w:val="000000"/>
          <w:sz w:val="22"/>
        </w:rPr>
        <w:t xml:space="preserve"> </w:t>
      </w:r>
      <w:r w:rsidR="009554F1" w:rsidRPr="00C0495F">
        <w:rPr>
          <w:rFonts w:ascii="Arial" w:hAnsi="Arial" w:cs="Arial"/>
          <w:color w:val="000000"/>
          <w:sz w:val="22"/>
        </w:rPr>
        <w:t>dias úteis, contados da notificação.</w:t>
      </w:r>
    </w:p>
    <w:p w:rsidR="00133317" w:rsidRPr="008A4E8C" w:rsidRDefault="0069273A" w:rsidP="008A4E8C">
      <w:pPr>
        <w:pStyle w:val="Corpodetexto"/>
        <w:spacing w:line="360" w:lineRule="auto"/>
        <w:jc w:val="both"/>
        <w:rPr>
          <w:rFonts w:ascii="Arial" w:hAnsi="Arial" w:cs="Arial"/>
          <w:color w:val="000000"/>
          <w:sz w:val="22"/>
        </w:rPr>
      </w:pPr>
      <w:r>
        <w:rPr>
          <w:rFonts w:ascii="Arial" w:hAnsi="Arial" w:cs="Arial"/>
          <w:iCs/>
          <w:sz w:val="22"/>
        </w:rPr>
        <w:t>5</w:t>
      </w:r>
      <w:r w:rsidR="009554F1" w:rsidRPr="00C0495F">
        <w:rPr>
          <w:rFonts w:ascii="Arial" w:hAnsi="Arial" w:cs="Arial"/>
          <w:iCs/>
          <w:sz w:val="22"/>
        </w:rPr>
        <w:t xml:space="preserve">.3.9 </w:t>
      </w:r>
      <w:r w:rsidR="009554F1" w:rsidRPr="00C0495F">
        <w:rPr>
          <w:rFonts w:ascii="Arial" w:hAnsi="Arial" w:cs="Arial"/>
          <w:color w:val="000000"/>
          <w:sz w:val="22"/>
        </w:rPr>
        <w:t>O COMDICA deverá manifestar</w:t>
      </w:r>
      <w:r w:rsidR="008A4E8C">
        <w:rPr>
          <w:rFonts w:ascii="Arial" w:hAnsi="Arial" w:cs="Arial"/>
          <w:color w:val="000000"/>
          <w:sz w:val="22"/>
        </w:rPr>
        <w:t>-se sobre o recurso em até 02</w:t>
      </w:r>
      <w:r w:rsidR="009554F1">
        <w:rPr>
          <w:rFonts w:ascii="Arial" w:hAnsi="Arial" w:cs="Arial"/>
          <w:color w:val="000000"/>
          <w:sz w:val="22"/>
        </w:rPr>
        <w:t xml:space="preserve"> </w:t>
      </w:r>
      <w:r w:rsidR="009554F1" w:rsidRPr="00C0495F">
        <w:rPr>
          <w:rFonts w:ascii="Arial" w:hAnsi="Arial" w:cs="Arial"/>
          <w:color w:val="000000"/>
          <w:sz w:val="22"/>
        </w:rPr>
        <w:t>dias úteis do seu recebimento e publicará Edital com a relação definitiv</w:t>
      </w:r>
      <w:r w:rsidR="008A4E8C">
        <w:rPr>
          <w:rFonts w:ascii="Arial" w:hAnsi="Arial" w:cs="Arial"/>
          <w:color w:val="000000"/>
          <w:sz w:val="22"/>
        </w:rPr>
        <w:t xml:space="preserve">a dos mesários no prazo de 02 </w:t>
      </w:r>
      <w:r w:rsidR="009554F1" w:rsidRPr="00C0495F">
        <w:rPr>
          <w:rFonts w:ascii="Arial" w:hAnsi="Arial" w:cs="Arial"/>
          <w:color w:val="000000"/>
          <w:sz w:val="22"/>
        </w:rPr>
        <w:t xml:space="preserve">dias úteis da sua decisão.  </w:t>
      </w:r>
    </w:p>
    <w:p w:rsidR="009554F1" w:rsidRPr="00C0495F" w:rsidRDefault="0069273A" w:rsidP="009554F1">
      <w:pPr>
        <w:shd w:val="clear" w:color="auto" w:fill="FFFFFF"/>
        <w:spacing w:line="360" w:lineRule="auto"/>
        <w:jc w:val="both"/>
        <w:rPr>
          <w:rFonts w:ascii="Arial" w:hAnsi="Arial" w:cs="Arial"/>
          <w:iCs/>
          <w:sz w:val="22"/>
          <w:szCs w:val="22"/>
        </w:rPr>
      </w:pPr>
      <w:r>
        <w:rPr>
          <w:rFonts w:ascii="Arial" w:hAnsi="Arial" w:cs="Arial"/>
          <w:iCs/>
          <w:sz w:val="22"/>
          <w:szCs w:val="22"/>
        </w:rPr>
        <w:t>5</w:t>
      </w:r>
      <w:r w:rsidR="009554F1" w:rsidRPr="00C0495F">
        <w:rPr>
          <w:rFonts w:ascii="Arial" w:hAnsi="Arial" w:cs="Arial"/>
          <w:iCs/>
          <w:sz w:val="22"/>
          <w:szCs w:val="22"/>
        </w:rPr>
        <w:t>.3.10 Antes do início da votação os mesários verificarão se o local escolhido para a eleição está em ordem, assim como o material remetido pela Comissão Especial Eleitoral, a urna e a cabine indevassável.</w:t>
      </w:r>
    </w:p>
    <w:p w:rsidR="009554F1" w:rsidRDefault="0069273A" w:rsidP="009554F1">
      <w:pPr>
        <w:shd w:val="clear" w:color="auto" w:fill="FFFFFF"/>
        <w:spacing w:line="360" w:lineRule="auto"/>
        <w:jc w:val="both"/>
        <w:rPr>
          <w:rFonts w:ascii="Arial" w:hAnsi="Arial" w:cs="Arial"/>
          <w:iCs/>
          <w:sz w:val="22"/>
          <w:szCs w:val="22"/>
        </w:rPr>
      </w:pPr>
      <w:r>
        <w:rPr>
          <w:rFonts w:ascii="Arial" w:hAnsi="Arial" w:cs="Arial"/>
          <w:iCs/>
          <w:sz w:val="22"/>
          <w:szCs w:val="22"/>
        </w:rPr>
        <w:t>5</w:t>
      </w:r>
      <w:r w:rsidR="009554F1" w:rsidRPr="00C0495F">
        <w:rPr>
          <w:rFonts w:ascii="Arial" w:hAnsi="Arial" w:cs="Arial"/>
          <w:iCs/>
          <w:sz w:val="22"/>
          <w:szCs w:val="22"/>
        </w:rPr>
        <w:t>.3.11 Na hora designada para o início da votação, cumpridas as exigências previstas neste Edital, o Presidente da Mesa, a ser assim designado pela Comissão Especial Eleitoral, declarará iniciados os trabalhos.</w:t>
      </w:r>
    </w:p>
    <w:p w:rsidR="009554F1" w:rsidRPr="00C0495F" w:rsidRDefault="0069273A" w:rsidP="009554F1">
      <w:pPr>
        <w:shd w:val="clear" w:color="auto" w:fill="FFFFFF"/>
        <w:spacing w:line="360" w:lineRule="auto"/>
        <w:jc w:val="both"/>
        <w:rPr>
          <w:rFonts w:ascii="Arial" w:hAnsi="Arial" w:cs="Arial"/>
          <w:iCs/>
          <w:sz w:val="22"/>
          <w:szCs w:val="22"/>
        </w:rPr>
      </w:pPr>
      <w:r>
        <w:rPr>
          <w:rFonts w:ascii="Arial" w:hAnsi="Arial" w:cs="Arial"/>
          <w:iCs/>
          <w:sz w:val="22"/>
          <w:szCs w:val="22"/>
        </w:rPr>
        <w:lastRenderedPageBreak/>
        <w:t>5</w:t>
      </w:r>
      <w:r w:rsidR="009554F1" w:rsidRPr="00C0495F">
        <w:rPr>
          <w:rFonts w:ascii="Arial" w:hAnsi="Arial" w:cs="Arial"/>
          <w:iCs/>
          <w:sz w:val="22"/>
          <w:szCs w:val="22"/>
        </w:rPr>
        <w:t>.3.12 Os mesários devem orientar os eleitores para que, antes de ingressar no recinto da cabine, se apresentem à Mesa Eleitoral portando o documento oficial de identificação com fotografia.</w:t>
      </w:r>
    </w:p>
    <w:p w:rsidR="009554F1" w:rsidRPr="00C0495F" w:rsidRDefault="0069273A" w:rsidP="009554F1">
      <w:pPr>
        <w:shd w:val="clear" w:color="auto" w:fill="FFFFFF"/>
        <w:spacing w:line="360" w:lineRule="auto"/>
        <w:jc w:val="both"/>
        <w:rPr>
          <w:rFonts w:ascii="Arial" w:hAnsi="Arial" w:cs="Arial"/>
          <w:iCs/>
          <w:sz w:val="22"/>
          <w:szCs w:val="22"/>
        </w:rPr>
      </w:pPr>
      <w:r>
        <w:rPr>
          <w:rFonts w:ascii="Arial" w:hAnsi="Arial" w:cs="Arial"/>
          <w:iCs/>
          <w:sz w:val="22"/>
          <w:szCs w:val="22"/>
        </w:rPr>
        <w:t>5</w:t>
      </w:r>
      <w:r w:rsidR="009554F1" w:rsidRPr="00C0495F">
        <w:rPr>
          <w:rFonts w:ascii="Arial" w:hAnsi="Arial" w:cs="Arial"/>
          <w:iCs/>
          <w:sz w:val="22"/>
          <w:szCs w:val="22"/>
        </w:rPr>
        <w:t>.3.13 Os mesários registrarão na folha de controle de votação, o nome do eleitor e o número do documento com fotografia.</w:t>
      </w:r>
    </w:p>
    <w:p w:rsidR="009554F1" w:rsidRDefault="0069273A" w:rsidP="009554F1">
      <w:pPr>
        <w:spacing w:line="360" w:lineRule="auto"/>
        <w:jc w:val="both"/>
        <w:rPr>
          <w:rFonts w:ascii="Arial" w:hAnsi="Arial" w:cs="Arial"/>
          <w:iCs/>
          <w:sz w:val="22"/>
          <w:szCs w:val="22"/>
        </w:rPr>
      </w:pPr>
      <w:r>
        <w:rPr>
          <w:rFonts w:ascii="Arial" w:hAnsi="Arial" w:cs="Arial"/>
          <w:iCs/>
          <w:sz w:val="22"/>
          <w:szCs w:val="22"/>
        </w:rPr>
        <w:t>5</w:t>
      </w:r>
      <w:r w:rsidR="009554F1" w:rsidRPr="00C0495F">
        <w:rPr>
          <w:rFonts w:ascii="Arial" w:hAnsi="Arial" w:cs="Arial"/>
          <w:iCs/>
          <w:sz w:val="22"/>
          <w:szCs w:val="22"/>
        </w:rPr>
        <w:t>.3.14 Após o registro, o mesário deverá colher do eleitor sua assinatura na folha de controle de votação, quando este último deverá conferir seus dados</w:t>
      </w:r>
      <w:r w:rsidR="009554F1">
        <w:rPr>
          <w:rFonts w:ascii="Arial" w:hAnsi="Arial" w:cs="Arial"/>
          <w:iCs/>
          <w:sz w:val="22"/>
          <w:szCs w:val="22"/>
        </w:rPr>
        <w:t>.</w:t>
      </w:r>
    </w:p>
    <w:p w:rsidR="009554F1" w:rsidRPr="00C0495F" w:rsidRDefault="0069273A" w:rsidP="009554F1">
      <w:pPr>
        <w:pStyle w:val="Corpodetexto"/>
        <w:spacing w:line="360" w:lineRule="auto"/>
        <w:jc w:val="both"/>
        <w:rPr>
          <w:rFonts w:ascii="Arial" w:hAnsi="Arial" w:cs="Arial"/>
          <w:iCs/>
          <w:color w:val="auto"/>
          <w:sz w:val="22"/>
        </w:rPr>
      </w:pPr>
      <w:r>
        <w:rPr>
          <w:rFonts w:ascii="Arial" w:hAnsi="Arial" w:cs="Arial"/>
          <w:iCs/>
          <w:color w:val="auto"/>
          <w:sz w:val="22"/>
        </w:rPr>
        <w:t>5</w:t>
      </w:r>
      <w:r w:rsidR="009554F1" w:rsidRPr="00C0495F">
        <w:rPr>
          <w:rFonts w:ascii="Arial" w:hAnsi="Arial" w:cs="Arial"/>
          <w:iCs/>
          <w:color w:val="auto"/>
          <w:sz w:val="22"/>
        </w:rPr>
        <w:t xml:space="preserve">.3.15 Compete ao Presidente da Mesa ou a quem designar como secretário, o registro de todos os acontecimentos que ocorrerem no curso da votação em ata, onde serão colhidas as assinaturas das partes envolvidas, bem como de eventuais testemunhas, quando houver. </w:t>
      </w:r>
    </w:p>
    <w:p w:rsidR="009554F1" w:rsidRDefault="009554F1" w:rsidP="009554F1">
      <w:pPr>
        <w:spacing w:line="360" w:lineRule="auto"/>
        <w:jc w:val="both"/>
        <w:rPr>
          <w:rFonts w:ascii="Arial" w:hAnsi="Arial" w:cs="Arial"/>
          <w:sz w:val="22"/>
          <w:szCs w:val="22"/>
        </w:rPr>
      </w:pPr>
    </w:p>
    <w:p w:rsidR="00D32292" w:rsidRDefault="00D32292" w:rsidP="009554F1">
      <w:pPr>
        <w:spacing w:line="360" w:lineRule="auto"/>
        <w:jc w:val="both"/>
        <w:rPr>
          <w:rFonts w:ascii="Arial" w:hAnsi="Arial" w:cs="Arial"/>
          <w:sz w:val="22"/>
          <w:szCs w:val="22"/>
        </w:rPr>
      </w:pPr>
    </w:p>
    <w:p w:rsidR="009554F1" w:rsidRPr="00C0495F" w:rsidRDefault="0069273A" w:rsidP="009554F1">
      <w:pPr>
        <w:shd w:val="clear" w:color="auto" w:fill="FFFFFF"/>
        <w:spacing w:line="360" w:lineRule="auto"/>
        <w:jc w:val="both"/>
        <w:rPr>
          <w:rFonts w:ascii="Arial" w:hAnsi="Arial" w:cs="Arial"/>
          <w:b/>
          <w:iCs/>
          <w:sz w:val="22"/>
          <w:szCs w:val="22"/>
        </w:rPr>
      </w:pPr>
      <w:r>
        <w:rPr>
          <w:rFonts w:ascii="Arial" w:hAnsi="Arial" w:cs="Arial"/>
          <w:b/>
          <w:iCs/>
          <w:sz w:val="22"/>
          <w:szCs w:val="22"/>
        </w:rPr>
        <w:t>5</w:t>
      </w:r>
      <w:r w:rsidR="009554F1" w:rsidRPr="00C0495F">
        <w:rPr>
          <w:rFonts w:ascii="Arial" w:hAnsi="Arial" w:cs="Arial"/>
          <w:b/>
          <w:iCs/>
          <w:sz w:val="22"/>
          <w:szCs w:val="22"/>
        </w:rPr>
        <w:t>.4 Da votação:</w:t>
      </w:r>
    </w:p>
    <w:p w:rsidR="009554F1" w:rsidRPr="00C0495F" w:rsidRDefault="0069273A" w:rsidP="009554F1">
      <w:pPr>
        <w:spacing w:line="360" w:lineRule="auto"/>
        <w:jc w:val="both"/>
        <w:rPr>
          <w:rFonts w:ascii="Arial" w:hAnsi="Arial" w:cs="Arial"/>
          <w:color w:val="000000"/>
          <w:sz w:val="22"/>
          <w:szCs w:val="22"/>
        </w:rPr>
      </w:pPr>
      <w:r>
        <w:rPr>
          <w:rFonts w:ascii="Arial" w:hAnsi="Arial" w:cs="Arial"/>
          <w:iCs/>
          <w:sz w:val="22"/>
          <w:szCs w:val="22"/>
        </w:rPr>
        <w:t>5</w:t>
      </w:r>
      <w:r w:rsidR="009554F1" w:rsidRPr="00C0495F">
        <w:rPr>
          <w:rFonts w:ascii="Arial" w:hAnsi="Arial" w:cs="Arial"/>
          <w:iCs/>
          <w:sz w:val="22"/>
          <w:szCs w:val="22"/>
        </w:rPr>
        <w:t>.4.1 A votação para a escolha dos membros do Con</w:t>
      </w:r>
      <w:r w:rsidR="001932F2">
        <w:rPr>
          <w:rFonts w:ascii="Arial" w:hAnsi="Arial" w:cs="Arial"/>
          <w:iCs/>
          <w:sz w:val="22"/>
          <w:szCs w:val="22"/>
        </w:rPr>
        <w:t xml:space="preserve">selho Tutelar dar-se-á no </w:t>
      </w:r>
      <w:r w:rsidR="001932F2" w:rsidRPr="00FD3D47">
        <w:rPr>
          <w:rFonts w:ascii="Arial" w:hAnsi="Arial" w:cs="Arial"/>
          <w:b/>
          <w:bCs/>
          <w:iCs/>
          <w:sz w:val="22"/>
          <w:szCs w:val="22"/>
        </w:rPr>
        <w:t>dia 0</w:t>
      </w:r>
      <w:r w:rsidR="00FD3D47" w:rsidRPr="00FD3D47">
        <w:rPr>
          <w:rFonts w:ascii="Arial" w:hAnsi="Arial" w:cs="Arial"/>
          <w:b/>
          <w:bCs/>
          <w:iCs/>
          <w:sz w:val="22"/>
          <w:szCs w:val="22"/>
        </w:rPr>
        <w:t xml:space="preserve">1 </w:t>
      </w:r>
      <w:r w:rsidR="001932F2" w:rsidRPr="00FD3D47">
        <w:rPr>
          <w:rFonts w:ascii="Arial" w:hAnsi="Arial" w:cs="Arial"/>
          <w:b/>
          <w:bCs/>
          <w:iCs/>
          <w:sz w:val="22"/>
          <w:szCs w:val="22"/>
        </w:rPr>
        <w:t xml:space="preserve">de </w:t>
      </w:r>
      <w:r w:rsidR="00FD3D47" w:rsidRPr="00FD3D47">
        <w:rPr>
          <w:rFonts w:ascii="Arial" w:hAnsi="Arial" w:cs="Arial"/>
          <w:b/>
          <w:bCs/>
          <w:iCs/>
          <w:sz w:val="22"/>
          <w:szCs w:val="22"/>
        </w:rPr>
        <w:t>outubro</w:t>
      </w:r>
      <w:r w:rsidR="001932F2" w:rsidRPr="00FD3D47">
        <w:rPr>
          <w:rFonts w:ascii="Arial" w:hAnsi="Arial" w:cs="Arial"/>
          <w:b/>
          <w:bCs/>
          <w:iCs/>
          <w:sz w:val="22"/>
          <w:szCs w:val="22"/>
        </w:rPr>
        <w:t xml:space="preserve"> de 20</w:t>
      </w:r>
      <w:r w:rsidR="00FD3D47" w:rsidRPr="00FD3D47">
        <w:rPr>
          <w:rFonts w:ascii="Arial" w:hAnsi="Arial" w:cs="Arial"/>
          <w:b/>
          <w:bCs/>
          <w:iCs/>
          <w:sz w:val="22"/>
          <w:szCs w:val="22"/>
        </w:rPr>
        <w:t>23</w:t>
      </w:r>
      <w:r w:rsidR="009554F1" w:rsidRPr="00FD3D47">
        <w:rPr>
          <w:rFonts w:ascii="Arial" w:hAnsi="Arial" w:cs="Arial"/>
          <w:b/>
          <w:bCs/>
          <w:iCs/>
          <w:sz w:val="22"/>
          <w:szCs w:val="22"/>
        </w:rPr>
        <w:t xml:space="preserve">, no horário das 8h às 17h – </w:t>
      </w:r>
      <w:r w:rsidR="009554F1" w:rsidRPr="00FD3D47">
        <w:rPr>
          <w:rFonts w:ascii="Arial" w:hAnsi="Arial" w:cs="Arial"/>
          <w:b/>
          <w:bCs/>
          <w:color w:val="000000"/>
          <w:sz w:val="22"/>
          <w:szCs w:val="22"/>
        </w:rPr>
        <w:t>horário de Brasília-DF</w:t>
      </w:r>
      <w:r w:rsidR="009554F1" w:rsidRPr="00C0495F">
        <w:rPr>
          <w:rFonts w:ascii="Arial" w:hAnsi="Arial" w:cs="Arial"/>
          <w:color w:val="000000"/>
          <w:sz w:val="22"/>
          <w:szCs w:val="22"/>
        </w:rPr>
        <w:t>.</w:t>
      </w:r>
    </w:p>
    <w:p w:rsidR="009554F1" w:rsidRPr="00C0495F" w:rsidRDefault="0069273A" w:rsidP="009554F1">
      <w:pPr>
        <w:pStyle w:val="Ttulo3"/>
        <w:keepNext w:val="0"/>
        <w:shd w:val="clear" w:color="auto" w:fill="FFFFFF"/>
        <w:tabs>
          <w:tab w:val="clear" w:pos="0"/>
        </w:tabs>
        <w:spacing w:line="360" w:lineRule="auto"/>
        <w:ind w:left="0" w:firstLine="0"/>
        <w:jc w:val="both"/>
        <w:rPr>
          <w:rFonts w:eastAsia="Calibri"/>
          <w:b w:val="0"/>
          <w:bCs w:val="0"/>
          <w:iCs/>
          <w:sz w:val="22"/>
          <w:szCs w:val="22"/>
          <w:lang w:eastAsia="en-US"/>
        </w:rPr>
      </w:pPr>
      <w:r>
        <w:rPr>
          <w:rFonts w:eastAsia="Calibri"/>
          <w:b w:val="0"/>
          <w:bCs w:val="0"/>
          <w:iCs/>
          <w:sz w:val="22"/>
          <w:szCs w:val="22"/>
          <w:lang w:eastAsia="en-US"/>
        </w:rPr>
        <w:t>5</w:t>
      </w:r>
      <w:r w:rsidR="009554F1" w:rsidRPr="00C0495F">
        <w:rPr>
          <w:rFonts w:eastAsia="Calibri"/>
          <w:b w:val="0"/>
          <w:bCs w:val="0"/>
          <w:iCs/>
          <w:sz w:val="22"/>
          <w:szCs w:val="22"/>
          <w:lang w:eastAsia="en-US"/>
        </w:rPr>
        <w:t>.4.2 Os locais de votação serão definidos pela Comissão Especial Eleitoral, observadas as zonas eleitorais estabelecidas pelo Tribunal Regional Eleitoral, que poderão ser agrupadas por local ou região para melhor atender à operacionalização do processo de escolha e serão divulgados por meio de E</w:t>
      </w:r>
      <w:r w:rsidR="00AE1704">
        <w:rPr>
          <w:rFonts w:eastAsia="Calibri"/>
          <w:b w:val="0"/>
          <w:bCs w:val="0"/>
          <w:iCs/>
          <w:sz w:val="22"/>
          <w:szCs w:val="22"/>
          <w:lang w:eastAsia="en-US"/>
        </w:rPr>
        <w:t>dital, com antecedência de 20</w:t>
      </w:r>
      <w:r w:rsidR="009554F1">
        <w:rPr>
          <w:rFonts w:eastAsia="Calibri"/>
          <w:b w:val="0"/>
          <w:bCs w:val="0"/>
          <w:iCs/>
          <w:sz w:val="22"/>
          <w:szCs w:val="22"/>
          <w:lang w:eastAsia="en-US"/>
        </w:rPr>
        <w:t xml:space="preserve"> </w:t>
      </w:r>
      <w:r w:rsidR="009554F1" w:rsidRPr="00C0495F">
        <w:rPr>
          <w:rFonts w:eastAsia="Calibri"/>
          <w:b w:val="0"/>
          <w:bCs w:val="0"/>
          <w:iCs/>
          <w:sz w:val="22"/>
          <w:szCs w:val="22"/>
          <w:lang w:eastAsia="en-US"/>
        </w:rPr>
        <w:t>dias da data da eleição.</w:t>
      </w:r>
    </w:p>
    <w:p w:rsidR="009554F1" w:rsidRPr="00C0495F" w:rsidRDefault="0069273A" w:rsidP="009554F1">
      <w:pPr>
        <w:pStyle w:val="Corpodetexto"/>
        <w:spacing w:line="360" w:lineRule="auto"/>
        <w:jc w:val="both"/>
        <w:rPr>
          <w:rFonts w:ascii="Arial" w:hAnsi="Arial" w:cs="Arial"/>
          <w:color w:val="000000"/>
          <w:sz w:val="22"/>
        </w:rPr>
      </w:pPr>
      <w:r>
        <w:rPr>
          <w:rFonts w:ascii="Arial" w:hAnsi="Arial" w:cs="Arial"/>
          <w:color w:val="000000"/>
          <w:sz w:val="22"/>
        </w:rPr>
        <w:t>5</w:t>
      </w:r>
      <w:r w:rsidR="009554F1" w:rsidRPr="00C0495F">
        <w:rPr>
          <w:rFonts w:ascii="Arial" w:hAnsi="Arial" w:cs="Arial"/>
          <w:color w:val="000000"/>
          <w:sz w:val="22"/>
        </w:rPr>
        <w:t>.4.3 Podem votar os maiores de 16 (dezesseis) anos, inscritos como eleitores do Município até 03 (três) meses antes do processo de eleição, devendo o eleitor apresentar, por ocasião da votação, o título de eleitor e/ou documento oficial com fotografia.</w:t>
      </w:r>
    </w:p>
    <w:p w:rsidR="009554F1" w:rsidRPr="00C0495F" w:rsidRDefault="0069273A" w:rsidP="009554F1">
      <w:pPr>
        <w:spacing w:line="360" w:lineRule="auto"/>
        <w:jc w:val="both"/>
        <w:rPr>
          <w:rFonts w:ascii="Arial" w:hAnsi="Arial" w:cs="Arial"/>
          <w:color w:val="000000"/>
          <w:sz w:val="22"/>
          <w:szCs w:val="22"/>
        </w:rPr>
      </w:pPr>
      <w:r>
        <w:rPr>
          <w:rFonts w:ascii="Arial" w:hAnsi="Arial" w:cs="Arial"/>
          <w:color w:val="000000"/>
          <w:sz w:val="22"/>
          <w:szCs w:val="22"/>
        </w:rPr>
        <w:t>5</w:t>
      </w:r>
      <w:r w:rsidR="009554F1" w:rsidRPr="00C0495F">
        <w:rPr>
          <w:rFonts w:ascii="Arial" w:hAnsi="Arial" w:cs="Arial"/>
          <w:color w:val="000000"/>
          <w:sz w:val="22"/>
          <w:szCs w:val="22"/>
        </w:rPr>
        <w:t>.4.4 A identidade do eleitor poderá ser objeto de impugnação junto às mesas receptoras de votos, devendo tudo ser registrado em ata de votação.</w:t>
      </w:r>
    </w:p>
    <w:p w:rsidR="009554F1" w:rsidRPr="00C0495F" w:rsidRDefault="0069273A" w:rsidP="009554F1">
      <w:pPr>
        <w:spacing w:line="360" w:lineRule="auto"/>
        <w:jc w:val="both"/>
        <w:rPr>
          <w:rFonts w:ascii="Arial" w:hAnsi="Arial" w:cs="Arial"/>
          <w:color w:val="000000"/>
          <w:sz w:val="22"/>
          <w:szCs w:val="22"/>
        </w:rPr>
      </w:pPr>
      <w:r>
        <w:rPr>
          <w:rFonts w:ascii="Arial" w:hAnsi="Arial" w:cs="Arial"/>
          <w:color w:val="000000"/>
          <w:sz w:val="22"/>
          <w:szCs w:val="22"/>
        </w:rPr>
        <w:t>5</w:t>
      </w:r>
      <w:r w:rsidR="009554F1" w:rsidRPr="00C0495F">
        <w:rPr>
          <w:rFonts w:ascii="Arial" w:hAnsi="Arial" w:cs="Arial"/>
          <w:color w:val="000000"/>
          <w:sz w:val="22"/>
          <w:szCs w:val="22"/>
        </w:rPr>
        <w:t>.4.5</w:t>
      </w:r>
      <w:r w:rsidR="00AE1704">
        <w:rPr>
          <w:rFonts w:ascii="Arial" w:hAnsi="Arial" w:cs="Arial"/>
          <w:color w:val="000000"/>
          <w:sz w:val="22"/>
          <w:szCs w:val="22"/>
        </w:rPr>
        <w:t xml:space="preserve"> O eleitor deverá votar em 01 candidato</w:t>
      </w:r>
      <w:r w:rsidR="009554F1" w:rsidRPr="00C0495F">
        <w:rPr>
          <w:rFonts w:ascii="Arial" w:hAnsi="Arial" w:cs="Arial"/>
          <w:color w:val="000000"/>
          <w:sz w:val="22"/>
          <w:szCs w:val="22"/>
        </w:rPr>
        <w:t>.</w:t>
      </w:r>
    </w:p>
    <w:p w:rsidR="00133317" w:rsidRPr="00AE1704" w:rsidRDefault="0069273A" w:rsidP="00AE1704">
      <w:pPr>
        <w:spacing w:line="360" w:lineRule="auto"/>
        <w:jc w:val="both"/>
        <w:rPr>
          <w:rFonts w:ascii="Arial" w:hAnsi="Arial" w:cs="Arial"/>
          <w:color w:val="000000"/>
          <w:sz w:val="22"/>
          <w:szCs w:val="22"/>
        </w:rPr>
      </w:pPr>
      <w:r>
        <w:rPr>
          <w:rFonts w:ascii="Arial" w:hAnsi="Arial" w:cs="Arial"/>
          <w:color w:val="000000"/>
          <w:sz w:val="22"/>
          <w:szCs w:val="22"/>
        </w:rPr>
        <w:t>5</w:t>
      </w:r>
      <w:r w:rsidR="009554F1" w:rsidRPr="00C0495F">
        <w:rPr>
          <w:rFonts w:ascii="Arial" w:hAnsi="Arial" w:cs="Arial"/>
          <w:color w:val="000000"/>
          <w:sz w:val="22"/>
          <w:szCs w:val="22"/>
        </w:rPr>
        <w:t>.4.6 A votação será realizada mediante a</w:t>
      </w:r>
      <w:r w:rsidR="005F078F">
        <w:rPr>
          <w:rFonts w:ascii="Arial" w:hAnsi="Arial" w:cs="Arial"/>
          <w:color w:val="000000"/>
          <w:sz w:val="22"/>
          <w:szCs w:val="22"/>
        </w:rPr>
        <w:t xml:space="preserve"> utilização de urnas</w:t>
      </w:r>
      <w:r w:rsidR="009554F1" w:rsidRPr="00C0495F">
        <w:rPr>
          <w:rFonts w:ascii="Arial" w:hAnsi="Arial" w:cs="Arial"/>
          <w:color w:val="000000"/>
          <w:sz w:val="22"/>
          <w:szCs w:val="22"/>
        </w:rPr>
        <w:t xml:space="preserve"> emprestadas</w:t>
      </w:r>
      <w:r w:rsidR="005F078F">
        <w:rPr>
          <w:rFonts w:ascii="Arial" w:hAnsi="Arial" w:cs="Arial"/>
          <w:color w:val="000000"/>
          <w:sz w:val="22"/>
          <w:szCs w:val="22"/>
        </w:rPr>
        <w:t xml:space="preserve"> pela Justiça Eleitoral.</w:t>
      </w:r>
    </w:p>
    <w:p w:rsidR="009554F1" w:rsidRPr="00C0495F" w:rsidRDefault="0069273A" w:rsidP="009554F1">
      <w:pPr>
        <w:shd w:val="clear" w:color="auto" w:fill="FFFFFF"/>
        <w:spacing w:line="360" w:lineRule="auto"/>
        <w:jc w:val="both"/>
        <w:rPr>
          <w:rFonts w:ascii="Arial" w:hAnsi="Arial" w:cs="Arial"/>
          <w:color w:val="000000"/>
          <w:sz w:val="22"/>
          <w:szCs w:val="22"/>
          <w:lang w:eastAsia="pt-BR"/>
        </w:rPr>
      </w:pPr>
      <w:r>
        <w:rPr>
          <w:rFonts w:ascii="Arial" w:hAnsi="Arial" w:cs="Arial"/>
          <w:sz w:val="22"/>
          <w:szCs w:val="22"/>
        </w:rPr>
        <w:t>5</w:t>
      </w:r>
      <w:r w:rsidR="009554F1" w:rsidRPr="00C0495F">
        <w:rPr>
          <w:rFonts w:ascii="Arial" w:hAnsi="Arial" w:cs="Arial"/>
          <w:sz w:val="22"/>
          <w:szCs w:val="22"/>
        </w:rPr>
        <w:t xml:space="preserve">.4.7 O sigilo da votação será garantido por meio do </w:t>
      </w:r>
      <w:r w:rsidR="009554F1" w:rsidRPr="00C0495F">
        <w:rPr>
          <w:rFonts w:ascii="Arial" w:hAnsi="Arial" w:cs="Arial"/>
          <w:iCs/>
          <w:sz w:val="22"/>
          <w:szCs w:val="22"/>
        </w:rPr>
        <w:t xml:space="preserve">isolamento do eleitor em cabine indevassável, onde </w:t>
      </w:r>
      <w:r w:rsidR="009554F1" w:rsidRPr="00C0495F">
        <w:rPr>
          <w:rFonts w:ascii="Arial" w:hAnsi="Arial" w:cs="Arial"/>
          <w:color w:val="000000"/>
          <w:sz w:val="22"/>
          <w:szCs w:val="22"/>
          <w:lang w:eastAsia="pt-BR"/>
        </w:rPr>
        <w:t>serão afixadas listas com o nome, apelido e número do candidato.</w:t>
      </w:r>
    </w:p>
    <w:p w:rsidR="009554F1" w:rsidRPr="00C0495F" w:rsidRDefault="0069273A" w:rsidP="009554F1">
      <w:pPr>
        <w:shd w:val="clear" w:color="auto" w:fill="FFFFFF"/>
        <w:spacing w:line="360" w:lineRule="auto"/>
        <w:jc w:val="both"/>
        <w:rPr>
          <w:rFonts w:ascii="Arial" w:hAnsi="Arial" w:cs="Arial"/>
          <w:iCs/>
          <w:sz w:val="22"/>
          <w:szCs w:val="22"/>
        </w:rPr>
      </w:pPr>
      <w:r>
        <w:rPr>
          <w:rFonts w:ascii="Arial" w:hAnsi="Arial" w:cs="Arial"/>
          <w:iCs/>
          <w:sz w:val="22"/>
          <w:szCs w:val="22"/>
        </w:rPr>
        <w:t>5</w:t>
      </w:r>
      <w:r w:rsidR="009554F1" w:rsidRPr="00C0495F">
        <w:rPr>
          <w:rFonts w:ascii="Arial" w:hAnsi="Arial" w:cs="Arial"/>
          <w:iCs/>
          <w:sz w:val="22"/>
          <w:szCs w:val="22"/>
        </w:rPr>
        <w:t>.4.8 O Presidente da Mesa Eleitoral, verificando chegar a hora do encerramento da votação e existindo eleitores ainda por votar, distribuirá senha para votação dos presentes no recinto, proibindo a partir desse horário o ingresso de outros eleitores que ali não estivessem nesse momento.</w:t>
      </w:r>
    </w:p>
    <w:p w:rsidR="009554F1" w:rsidRDefault="0069273A" w:rsidP="009554F1">
      <w:pPr>
        <w:shd w:val="clear" w:color="auto" w:fill="FFFFFF"/>
        <w:spacing w:line="360" w:lineRule="auto"/>
        <w:jc w:val="both"/>
        <w:rPr>
          <w:rFonts w:ascii="Arial" w:hAnsi="Arial" w:cs="Arial"/>
          <w:iCs/>
          <w:sz w:val="22"/>
          <w:szCs w:val="22"/>
        </w:rPr>
      </w:pPr>
      <w:r>
        <w:rPr>
          <w:rFonts w:ascii="Arial" w:hAnsi="Arial" w:cs="Arial"/>
          <w:iCs/>
          <w:sz w:val="22"/>
          <w:szCs w:val="22"/>
        </w:rPr>
        <w:lastRenderedPageBreak/>
        <w:t>5</w:t>
      </w:r>
      <w:r w:rsidR="009554F1" w:rsidRPr="00C0495F">
        <w:rPr>
          <w:rFonts w:ascii="Arial" w:hAnsi="Arial" w:cs="Arial"/>
          <w:iCs/>
          <w:sz w:val="22"/>
          <w:szCs w:val="22"/>
        </w:rPr>
        <w:t>.4.9 O encerramento da votação implica na lacração da urna eleitoral pelo Presidente da Mesa, assinado por todos os componentes da Mesa e pelos fiscais presentes ao ato.</w:t>
      </w:r>
    </w:p>
    <w:p w:rsidR="008C1D0F" w:rsidRDefault="008C1D0F" w:rsidP="009554F1">
      <w:pPr>
        <w:shd w:val="clear" w:color="auto" w:fill="FFFFFF"/>
        <w:spacing w:line="360" w:lineRule="auto"/>
        <w:jc w:val="both"/>
        <w:rPr>
          <w:rFonts w:ascii="Arial" w:hAnsi="Arial" w:cs="Arial"/>
          <w:iCs/>
          <w:sz w:val="22"/>
          <w:szCs w:val="22"/>
        </w:rPr>
      </w:pPr>
    </w:p>
    <w:p w:rsidR="00D32292" w:rsidRDefault="00D32292" w:rsidP="009554F1">
      <w:pPr>
        <w:shd w:val="clear" w:color="auto" w:fill="FFFFFF"/>
        <w:spacing w:line="360" w:lineRule="auto"/>
        <w:jc w:val="both"/>
        <w:rPr>
          <w:rFonts w:ascii="Arial" w:hAnsi="Arial" w:cs="Arial"/>
          <w:iCs/>
          <w:sz w:val="22"/>
          <w:szCs w:val="22"/>
        </w:rPr>
      </w:pPr>
    </w:p>
    <w:p w:rsidR="009554F1" w:rsidRPr="00C0495F" w:rsidRDefault="0069273A" w:rsidP="009554F1">
      <w:pPr>
        <w:pStyle w:val="Corpodetexto"/>
        <w:spacing w:line="360" w:lineRule="auto"/>
        <w:jc w:val="both"/>
        <w:rPr>
          <w:rFonts w:ascii="Arial" w:hAnsi="Arial" w:cs="Arial"/>
          <w:b/>
          <w:color w:val="000000"/>
          <w:sz w:val="22"/>
        </w:rPr>
      </w:pPr>
      <w:r>
        <w:rPr>
          <w:rFonts w:ascii="Arial" w:hAnsi="Arial" w:cs="Arial"/>
          <w:b/>
          <w:color w:val="000000"/>
          <w:sz w:val="22"/>
        </w:rPr>
        <w:t>5</w:t>
      </w:r>
      <w:r w:rsidR="009554F1" w:rsidRPr="00C0495F">
        <w:rPr>
          <w:rFonts w:ascii="Arial" w:hAnsi="Arial" w:cs="Arial"/>
          <w:b/>
          <w:color w:val="000000"/>
          <w:sz w:val="22"/>
        </w:rPr>
        <w:t xml:space="preserve">.5 Da Fiscalização </w:t>
      </w:r>
    </w:p>
    <w:p w:rsidR="009554F1" w:rsidRPr="00C0495F" w:rsidRDefault="0069273A" w:rsidP="009554F1">
      <w:pPr>
        <w:pStyle w:val="Corpodetexto"/>
        <w:spacing w:line="360" w:lineRule="auto"/>
        <w:jc w:val="both"/>
        <w:rPr>
          <w:rFonts w:ascii="Arial" w:hAnsi="Arial" w:cs="Arial"/>
          <w:color w:val="auto"/>
          <w:sz w:val="22"/>
        </w:rPr>
      </w:pPr>
      <w:r>
        <w:rPr>
          <w:rFonts w:ascii="Arial" w:hAnsi="Arial" w:cs="Arial"/>
          <w:color w:val="000000"/>
          <w:sz w:val="22"/>
        </w:rPr>
        <w:t>5</w:t>
      </w:r>
      <w:r w:rsidR="009554F1" w:rsidRPr="00C0495F">
        <w:rPr>
          <w:rFonts w:ascii="Arial" w:hAnsi="Arial" w:cs="Arial"/>
          <w:color w:val="000000"/>
          <w:sz w:val="22"/>
        </w:rPr>
        <w:t>.5.1 Cada ca</w:t>
      </w:r>
      <w:r w:rsidR="00ED6357">
        <w:rPr>
          <w:rFonts w:ascii="Arial" w:hAnsi="Arial" w:cs="Arial"/>
          <w:color w:val="000000"/>
          <w:sz w:val="22"/>
        </w:rPr>
        <w:t>ndidato poderá credenciar 01</w:t>
      </w:r>
      <w:r w:rsidR="009554F1" w:rsidRPr="00C0495F">
        <w:rPr>
          <w:rFonts w:ascii="Arial" w:hAnsi="Arial" w:cs="Arial"/>
          <w:color w:val="000000"/>
          <w:sz w:val="22"/>
        </w:rPr>
        <w:t xml:space="preserve"> fiscal para atuar junto </w:t>
      </w:r>
      <w:r w:rsidR="009554F1" w:rsidRPr="00C0495F">
        <w:rPr>
          <w:rFonts w:ascii="Arial" w:hAnsi="Arial" w:cs="Arial"/>
          <w:color w:val="auto"/>
          <w:sz w:val="22"/>
        </w:rPr>
        <w:t>à mesa receptora de votos, antes do início da votação.</w:t>
      </w:r>
    </w:p>
    <w:p w:rsidR="009554F1" w:rsidRPr="00C0495F" w:rsidRDefault="0069273A" w:rsidP="009554F1">
      <w:pPr>
        <w:spacing w:line="360" w:lineRule="auto"/>
        <w:jc w:val="both"/>
        <w:rPr>
          <w:rFonts w:ascii="Arial" w:hAnsi="Arial" w:cs="Arial"/>
          <w:sz w:val="22"/>
          <w:szCs w:val="22"/>
        </w:rPr>
      </w:pPr>
      <w:r>
        <w:rPr>
          <w:rFonts w:ascii="Arial" w:hAnsi="Arial" w:cs="Arial"/>
          <w:sz w:val="22"/>
          <w:szCs w:val="22"/>
        </w:rPr>
        <w:t>5</w:t>
      </w:r>
      <w:r w:rsidR="009554F1" w:rsidRPr="00C0495F">
        <w:rPr>
          <w:rFonts w:ascii="Arial" w:hAnsi="Arial" w:cs="Arial"/>
          <w:sz w:val="22"/>
          <w:szCs w:val="22"/>
        </w:rPr>
        <w:t>.5.2 O fiscal receberá, neste momento, “crachá de identificação” que obrigatoriamente deverá ser usado durante todo o dia da eleição.</w:t>
      </w:r>
    </w:p>
    <w:p w:rsidR="009554F1" w:rsidRPr="00C0495F" w:rsidRDefault="0069273A" w:rsidP="009554F1">
      <w:pPr>
        <w:pStyle w:val="Corpodetexto"/>
        <w:spacing w:line="360" w:lineRule="auto"/>
        <w:jc w:val="both"/>
        <w:rPr>
          <w:rFonts w:ascii="Arial" w:hAnsi="Arial" w:cs="Arial"/>
          <w:iCs/>
          <w:color w:val="auto"/>
          <w:sz w:val="22"/>
        </w:rPr>
      </w:pPr>
      <w:r>
        <w:rPr>
          <w:rFonts w:ascii="Arial" w:hAnsi="Arial" w:cs="Arial"/>
          <w:color w:val="auto"/>
          <w:sz w:val="22"/>
        </w:rPr>
        <w:t>5.</w:t>
      </w:r>
      <w:r w:rsidR="009554F1" w:rsidRPr="00C0495F">
        <w:rPr>
          <w:rFonts w:ascii="Arial" w:hAnsi="Arial" w:cs="Arial"/>
          <w:color w:val="auto"/>
          <w:sz w:val="22"/>
        </w:rPr>
        <w:t>5.3 Se o</w:t>
      </w:r>
      <w:r w:rsidR="009554F1" w:rsidRPr="00C0495F">
        <w:rPr>
          <w:rFonts w:ascii="Arial" w:hAnsi="Arial" w:cs="Arial"/>
          <w:iCs/>
          <w:color w:val="auto"/>
          <w:sz w:val="22"/>
        </w:rPr>
        <w:t xml:space="preserve"> fiscal verificar alguma irregularidade deverá comunicá-la ao Presidente da Mesa Eleitoral onde estiver atuando.</w:t>
      </w:r>
    </w:p>
    <w:p w:rsidR="009554F1" w:rsidRPr="00C0495F" w:rsidRDefault="00E16344" w:rsidP="009554F1">
      <w:pPr>
        <w:pStyle w:val="Corpodetexto"/>
        <w:spacing w:line="360" w:lineRule="auto"/>
        <w:jc w:val="both"/>
        <w:rPr>
          <w:rFonts w:ascii="Arial" w:hAnsi="Arial" w:cs="Arial"/>
          <w:iCs/>
          <w:color w:val="auto"/>
          <w:sz w:val="22"/>
        </w:rPr>
      </w:pPr>
      <w:r>
        <w:rPr>
          <w:rFonts w:ascii="Arial" w:hAnsi="Arial" w:cs="Arial"/>
          <w:iCs/>
          <w:color w:val="auto"/>
          <w:sz w:val="22"/>
        </w:rPr>
        <w:t>5</w:t>
      </w:r>
      <w:r w:rsidR="009554F1" w:rsidRPr="00C0495F">
        <w:rPr>
          <w:rFonts w:ascii="Arial" w:hAnsi="Arial" w:cs="Arial"/>
          <w:iCs/>
          <w:color w:val="auto"/>
          <w:sz w:val="22"/>
        </w:rPr>
        <w:t xml:space="preserve">.5.4 O Presidente da Mesa Eleitoral verificará a natureza da irregularidade apontada pelo fiscal e tomará as providências para corrigi-la, se procedente, podendo indeferi-la, caso entenda que esta não tem cabimento. </w:t>
      </w:r>
    </w:p>
    <w:p w:rsidR="009554F1" w:rsidRPr="00C0495F" w:rsidRDefault="00E16344" w:rsidP="009554F1">
      <w:pPr>
        <w:pStyle w:val="Corpodetexto"/>
        <w:spacing w:line="360" w:lineRule="auto"/>
        <w:jc w:val="both"/>
        <w:rPr>
          <w:rFonts w:ascii="Arial" w:hAnsi="Arial" w:cs="Arial"/>
          <w:iCs/>
          <w:color w:val="auto"/>
          <w:sz w:val="22"/>
        </w:rPr>
      </w:pPr>
      <w:r>
        <w:rPr>
          <w:rFonts w:ascii="Arial" w:hAnsi="Arial" w:cs="Arial"/>
          <w:iCs/>
          <w:color w:val="auto"/>
          <w:sz w:val="22"/>
        </w:rPr>
        <w:t>5</w:t>
      </w:r>
      <w:r w:rsidR="009554F1" w:rsidRPr="00C0495F">
        <w:rPr>
          <w:rFonts w:ascii="Arial" w:hAnsi="Arial" w:cs="Arial"/>
          <w:iCs/>
          <w:color w:val="auto"/>
          <w:sz w:val="22"/>
        </w:rPr>
        <w:t>.5.5 Caso o Presidente da Mesa Eleitoral não consiga resolver a ocorrência verificada, deverá entrar em contato imediatamente com um membro da Comissão Especial Eleitoral para auxiliá-lo.</w:t>
      </w:r>
    </w:p>
    <w:p w:rsidR="009554F1" w:rsidRPr="00C0495F" w:rsidRDefault="00E16344" w:rsidP="009554F1">
      <w:pPr>
        <w:pStyle w:val="Corpodetexto"/>
        <w:spacing w:line="360" w:lineRule="auto"/>
        <w:jc w:val="both"/>
        <w:rPr>
          <w:rFonts w:ascii="Arial" w:hAnsi="Arial" w:cs="Arial"/>
          <w:iCs/>
          <w:color w:val="auto"/>
          <w:sz w:val="22"/>
        </w:rPr>
      </w:pPr>
      <w:r>
        <w:rPr>
          <w:rFonts w:ascii="Arial" w:hAnsi="Arial" w:cs="Arial"/>
          <w:iCs/>
          <w:color w:val="auto"/>
          <w:sz w:val="22"/>
        </w:rPr>
        <w:t>5</w:t>
      </w:r>
      <w:r w:rsidR="009554F1" w:rsidRPr="00C0495F">
        <w:rPr>
          <w:rFonts w:ascii="Arial" w:hAnsi="Arial" w:cs="Arial"/>
          <w:iCs/>
          <w:color w:val="auto"/>
          <w:sz w:val="22"/>
        </w:rPr>
        <w:t>.5.6 Não será permitida a acumulação de cargo de fiscal com o de membro da Mesa Eleitoral, ou de qualquer outro cargo decorrente da Eleição.</w:t>
      </w:r>
    </w:p>
    <w:p w:rsidR="009554F1" w:rsidRPr="00C0495F" w:rsidRDefault="00E16344" w:rsidP="009554F1">
      <w:pPr>
        <w:shd w:val="clear" w:color="auto" w:fill="FFFFFF"/>
        <w:spacing w:line="360" w:lineRule="auto"/>
        <w:jc w:val="both"/>
        <w:rPr>
          <w:rFonts w:ascii="Arial" w:hAnsi="Arial" w:cs="Arial"/>
          <w:iCs/>
          <w:sz w:val="22"/>
          <w:szCs w:val="22"/>
        </w:rPr>
      </w:pPr>
      <w:r>
        <w:rPr>
          <w:rFonts w:ascii="Arial" w:hAnsi="Arial" w:cs="Arial"/>
          <w:iCs/>
          <w:sz w:val="22"/>
          <w:szCs w:val="22"/>
        </w:rPr>
        <w:t>5</w:t>
      </w:r>
      <w:r w:rsidR="009554F1" w:rsidRPr="00C0495F">
        <w:rPr>
          <w:rFonts w:ascii="Arial" w:hAnsi="Arial" w:cs="Arial"/>
          <w:iCs/>
          <w:sz w:val="22"/>
          <w:szCs w:val="22"/>
        </w:rPr>
        <w:t xml:space="preserve">.5.7 Os fiscais que atuarem perante as Mesas Eleitorais deverão assinar as atas de início e encerramento dos trabalhos. </w:t>
      </w:r>
    </w:p>
    <w:p w:rsidR="009554F1" w:rsidRDefault="00E16344" w:rsidP="009554F1">
      <w:pPr>
        <w:shd w:val="clear" w:color="auto" w:fill="FFFFFF"/>
        <w:spacing w:line="360" w:lineRule="auto"/>
        <w:jc w:val="both"/>
        <w:rPr>
          <w:rFonts w:ascii="Arial" w:hAnsi="Arial" w:cs="Arial"/>
          <w:iCs/>
          <w:sz w:val="22"/>
          <w:szCs w:val="22"/>
        </w:rPr>
      </w:pPr>
      <w:r>
        <w:rPr>
          <w:rFonts w:ascii="Arial" w:hAnsi="Arial" w:cs="Arial"/>
          <w:iCs/>
          <w:sz w:val="22"/>
          <w:szCs w:val="22"/>
        </w:rPr>
        <w:t>5</w:t>
      </w:r>
      <w:r w:rsidR="009554F1" w:rsidRPr="00C0495F">
        <w:rPr>
          <w:rFonts w:ascii="Arial" w:hAnsi="Arial" w:cs="Arial"/>
          <w:iCs/>
          <w:sz w:val="22"/>
          <w:szCs w:val="22"/>
        </w:rPr>
        <w:t xml:space="preserve">.5.8 Eventual comportamento inadequado de parte do fiscal poderá resultar na determinação, pelo Presidente da Mesa, para que se retire do local da votação, sem qualquer prejuízo ao regular andamento do pleito. </w:t>
      </w:r>
    </w:p>
    <w:p w:rsidR="00D32292" w:rsidRPr="00C0495F" w:rsidRDefault="00D32292" w:rsidP="009554F1">
      <w:pPr>
        <w:shd w:val="clear" w:color="auto" w:fill="FFFFFF"/>
        <w:spacing w:line="360" w:lineRule="auto"/>
        <w:jc w:val="both"/>
        <w:rPr>
          <w:rFonts w:ascii="Arial" w:hAnsi="Arial" w:cs="Arial"/>
          <w:iCs/>
          <w:sz w:val="22"/>
          <w:szCs w:val="22"/>
        </w:rPr>
      </w:pPr>
    </w:p>
    <w:p w:rsidR="00133317" w:rsidRDefault="00133317" w:rsidP="009554F1">
      <w:pPr>
        <w:pStyle w:val="Corpodetexto"/>
        <w:spacing w:line="360" w:lineRule="auto"/>
        <w:jc w:val="both"/>
        <w:rPr>
          <w:rFonts w:ascii="Arial" w:hAnsi="Arial" w:cs="Arial"/>
          <w:b/>
          <w:color w:val="000000"/>
          <w:sz w:val="22"/>
        </w:rPr>
      </w:pPr>
    </w:p>
    <w:p w:rsidR="009554F1" w:rsidRPr="00C0495F" w:rsidRDefault="00E16344" w:rsidP="009554F1">
      <w:pPr>
        <w:pStyle w:val="Corpodetexto"/>
        <w:spacing w:line="360" w:lineRule="auto"/>
        <w:jc w:val="both"/>
        <w:rPr>
          <w:rFonts w:ascii="Arial" w:hAnsi="Arial" w:cs="Arial"/>
          <w:b/>
          <w:color w:val="000000"/>
          <w:sz w:val="22"/>
        </w:rPr>
      </w:pPr>
      <w:r>
        <w:rPr>
          <w:rFonts w:ascii="Arial" w:hAnsi="Arial" w:cs="Arial"/>
          <w:b/>
          <w:color w:val="000000"/>
          <w:sz w:val="22"/>
        </w:rPr>
        <w:t>5</w:t>
      </w:r>
      <w:r w:rsidR="009554F1" w:rsidRPr="00C0495F">
        <w:rPr>
          <w:rFonts w:ascii="Arial" w:hAnsi="Arial" w:cs="Arial"/>
          <w:b/>
          <w:color w:val="000000"/>
          <w:sz w:val="22"/>
        </w:rPr>
        <w:t>.6 Das ocorrências e impugnações</w:t>
      </w:r>
    </w:p>
    <w:p w:rsidR="00133317" w:rsidRDefault="00E16344" w:rsidP="009554F1">
      <w:pPr>
        <w:pStyle w:val="Corpodetexto"/>
        <w:spacing w:line="360" w:lineRule="auto"/>
        <w:jc w:val="both"/>
        <w:rPr>
          <w:rFonts w:ascii="Arial" w:hAnsi="Arial" w:cs="Arial"/>
          <w:color w:val="000000"/>
          <w:sz w:val="22"/>
        </w:rPr>
      </w:pPr>
      <w:r>
        <w:rPr>
          <w:rFonts w:ascii="Arial" w:hAnsi="Arial" w:cs="Arial"/>
          <w:color w:val="000000"/>
          <w:sz w:val="22"/>
        </w:rPr>
        <w:t>5</w:t>
      </w:r>
      <w:r w:rsidR="009554F1" w:rsidRPr="00C0495F">
        <w:rPr>
          <w:rFonts w:ascii="Arial" w:hAnsi="Arial" w:cs="Arial"/>
          <w:color w:val="000000"/>
          <w:sz w:val="22"/>
        </w:rPr>
        <w:t>.6.1 As ocorrências e impugnações constantes das atas de votação referentes ao dia da eleição serão julgadas pelo Presidente da Mesa, ao final da votação e antes da apuração, sal</w:t>
      </w:r>
      <w:r w:rsidR="009C2BBC">
        <w:rPr>
          <w:rFonts w:ascii="Arial" w:hAnsi="Arial" w:cs="Arial"/>
          <w:color w:val="000000"/>
          <w:sz w:val="22"/>
        </w:rPr>
        <w:t xml:space="preserve">vo </w:t>
      </w:r>
      <w:r>
        <w:rPr>
          <w:rFonts w:ascii="Arial" w:hAnsi="Arial" w:cs="Arial"/>
          <w:color w:val="000000"/>
          <w:sz w:val="22"/>
        </w:rPr>
        <w:t>aqueles referentes</w:t>
      </w:r>
      <w:r w:rsidR="009C2BBC">
        <w:rPr>
          <w:rFonts w:ascii="Arial" w:hAnsi="Arial" w:cs="Arial"/>
          <w:color w:val="000000"/>
          <w:sz w:val="22"/>
        </w:rPr>
        <w:t xml:space="preserve"> ao item “4</w:t>
      </w:r>
      <w:r w:rsidR="009554F1" w:rsidRPr="00C0495F">
        <w:rPr>
          <w:rFonts w:ascii="Arial" w:hAnsi="Arial" w:cs="Arial"/>
          <w:color w:val="000000"/>
          <w:sz w:val="22"/>
        </w:rPr>
        <w:t>.4.4”, que deverão ser julgadas no momento da impugnação.</w:t>
      </w:r>
    </w:p>
    <w:p w:rsidR="009554F1" w:rsidRPr="00C0495F" w:rsidRDefault="00E16344" w:rsidP="009554F1">
      <w:pPr>
        <w:pStyle w:val="Corpodetexto"/>
        <w:spacing w:line="360" w:lineRule="auto"/>
        <w:jc w:val="both"/>
        <w:rPr>
          <w:rFonts w:ascii="Arial" w:hAnsi="Arial" w:cs="Arial"/>
          <w:color w:val="000000"/>
          <w:sz w:val="22"/>
        </w:rPr>
      </w:pPr>
      <w:r>
        <w:rPr>
          <w:rFonts w:ascii="Arial" w:hAnsi="Arial" w:cs="Arial"/>
          <w:color w:val="000000"/>
          <w:sz w:val="22"/>
        </w:rPr>
        <w:t>5</w:t>
      </w:r>
      <w:r w:rsidR="009554F1" w:rsidRPr="00C0495F">
        <w:rPr>
          <w:rFonts w:ascii="Arial" w:hAnsi="Arial" w:cs="Arial"/>
          <w:color w:val="000000"/>
          <w:sz w:val="22"/>
        </w:rPr>
        <w:t xml:space="preserve">.6.2 Das decisões do Presidente da Mesa caberá recurso ao COMDICA, que deverá ser apresentado no ato, por escrito e devidamente fundamentado, sob pena de não recebimento, salvo quanto </w:t>
      </w:r>
      <w:r w:rsidRPr="00C0495F">
        <w:rPr>
          <w:rFonts w:ascii="Arial" w:hAnsi="Arial" w:cs="Arial"/>
          <w:color w:val="000000"/>
          <w:sz w:val="22"/>
        </w:rPr>
        <w:t>aqueles referentes</w:t>
      </w:r>
      <w:r w:rsidR="009554F1" w:rsidRPr="00C0495F">
        <w:rPr>
          <w:rFonts w:ascii="Arial" w:hAnsi="Arial" w:cs="Arial"/>
          <w:color w:val="000000"/>
          <w:sz w:val="22"/>
        </w:rPr>
        <w:t xml:space="preserve"> ao item “5.4.4”, quando a decisão do Presidente de Mesa é soberana.</w:t>
      </w:r>
    </w:p>
    <w:p w:rsidR="009554F1" w:rsidRPr="00C0495F" w:rsidRDefault="00E16344" w:rsidP="009554F1">
      <w:pPr>
        <w:pStyle w:val="Corpodetexto"/>
        <w:spacing w:line="360" w:lineRule="auto"/>
        <w:jc w:val="both"/>
        <w:rPr>
          <w:rFonts w:ascii="Arial" w:hAnsi="Arial" w:cs="Arial"/>
          <w:color w:val="000000"/>
          <w:sz w:val="22"/>
        </w:rPr>
      </w:pPr>
      <w:r>
        <w:rPr>
          <w:rFonts w:ascii="Arial" w:hAnsi="Arial" w:cs="Arial"/>
          <w:color w:val="000000"/>
          <w:sz w:val="22"/>
        </w:rPr>
        <w:lastRenderedPageBreak/>
        <w:t>5</w:t>
      </w:r>
      <w:r w:rsidR="009554F1" w:rsidRPr="00C0495F">
        <w:rPr>
          <w:rFonts w:ascii="Arial" w:hAnsi="Arial" w:cs="Arial"/>
          <w:color w:val="000000"/>
          <w:sz w:val="22"/>
        </w:rPr>
        <w:t>.6.3</w:t>
      </w:r>
      <w:r w:rsidR="009C2BBC">
        <w:rPr>
          <w:rFonts w:ascii="Arial" w:hAnsi="Arial" w:cs="Arial"/>
          <w:color w:val="000000"/>
          <w:sz w:val="22"/>
        </w:rPr>
        <w:t xml:space="preserve"> O COMDICA terá o prazo de 02</w:t>
      </w:r>
      <w:r w:rsidR="009554F1">
        <w:rPr>
          <w:rFonts w:ascii="Arial" w:hAnsi="Arial" w:cs="Arial"/>
          <w:color w:val="000000"/>
          <w:sz w:val="22"/>
        </w:rPr>
        <w:t xml:space="preserve"> </w:t>
      </w:r>
      <w:r w:rsidR="009554F1" w:rsidRPr="00C0495F">
        <w:rPr>
          <w:rFonts w:ascii="Arial" w:hAnsi="Arial" w:cs="Arial"/>
          <w:color w:val="000000"/>
          <w:sz w:val="22"/>
        </w:rPr>
        <w:t xml:space="preserve">dias úteis a contar do recebimento dos recursos, que ocorrerá ao final do pleito, para julgá-los, o que não impede a publicação de Edital com o resultado preliminar </w:t>
      </w:r>
      <w:r w:rsidR="009C2BBC">
        <w:rPr>
          <w:rFonts w:ascii="Arial" w:hAnsi="Arial" w:cs="Arial"/>
          <w:color w:val="000000"/>
          <w:sz w:val="22"/>
        </w:rPr>
        <w:t>do pleito, nos termos do item “4</w:t>
      </w:r>
      <w:r w:rsidR="009554F1" w:rsidRPr="00C0495F">
        <w:rPr>
          <w:rFonts w:ascii="Arial" w:hAnsi="Arial" w:cs="Arial"/>
          <w:color w:val="000000"/>
          <w:sz w:val="22"/>
        </w:rPr>
        <w:t>.8.2”.</w:t>
      </w:r>
    </w:p>
    <w:p w:rsidR="009554F1" w:rsidRDefault="00E16344" w:rsidP="009554F1">
      <w:pPr>
        <w:pStyle w:val="Corpodetexto"/>
        <w:spacing w:line="360" w:lineRule="auto"/>
        <w:jc w:val="both"/>
        <w:rPr>
          <w:rFonts w:ascii="Arial" w:hAnsi="Arial" w:cs="Arial"/>
          <w:color w:val="000000"/>
          <w:sz w:val="22"/>
        </w:rPr>
      </w:pPr>
      <w:r>
        <w:rPr>
          <w:rFonts w:ascii="Arial" w:hAnsi="Arial" w:cs="Arial"/>
          <w:color w:val="000000"/>
          <w:sz w:val="22"/>
        </w:rPr>
        <w:t>5</w:t>
      </w:r>
      <w:r w:rsidR="009554F1" w:rsidRPr="00C0495F">
        <w:rPr>
          <w:rFonts w:ascii="Arial" w:hAnsi="Arial" w:cs="Arial"/>
          <w:color w:val="000000"/>
          <w:sz w:val="22"/>
        </w:rPr>
        <w:t>.6.4 O resultado do julgamento dos recursos será notificado ao</w:t>
      </w:r>
      <w:r w:rsidR="009C2BBC">
        <w:rPr>
          <w:rFonts w:ascii="Arial" w:hAnsi="Arial" w:cs="Arial"/>
          <w:color w:val="000000"/>
          <w:sz w:val="22"/>
        </w:rPr>
        <w:t>s interessados no prazo de 02</w:t>
      </w:r>
      <w:r w:rsidR="009554F1">
        <w:rPr>
          <w:rFonts w:ascii="Arial" w:hAnsi="Arial" w:cs="Arial"/>
          <w:color w:val="000000"/>
          <w:sz w:val="22"/>
        </w:rPr>
        <w:t xml:space="preserve"> </w:t>
      </w:r>
      <w:r w:rsidR="009554F1" w:rsidRPr="00C0495F">
        <w:rPr>
          <w:rFonts w:ascii="Arial" w:hAnsi="Arial" w:cs="Arial"/>
          <w:color w:val="000000"/>
          <w:sz w:val="22"/>
        </w:rPr>
        <w:t>dias úteis da deliberação da Comissão e caso altere o resultado das eleições será objeto de publicação de Edital.</w:t>
      </w:r>
    </w:p>
    <w:p w:rsidR="00D32292" w:rsidRDefault="00D32292" w:rsidP="009554F1">
      <w:pPr>
        <w:pStyle w:val="Corpodetexto"/>
        <w:spacing w:line="360" w:lineRule="auto"/>
        <w:jc w:val="both"/>
        <w:rPr>
          <w:rFonts w:ascii="Arial" w:hAnsi="Arial" w:cs="Arial"/>
          <w:color w:val="000000"/>
          <w:sz w:val="22"/>
        </w:rPr>
      </w:pPr>
    </w:p>
    <w:p w:rsidR="009554F1" w:rsidRPr="00C0495F" w:rsidRDefault="009554F1" w:rsidP="009554F1">
      <w:pPr>
        <w:pStyle w:val="Corpodetexto"/>
        <w:spacing w:line="360" w:lineRule="auto"/>
        <w:jc w:val="both"/>
        <w:rPr>
          <w:rFonts w:ascii="Arial" w:hAnsi="Arial" w:cs="Arial"/>
          <w:color w:val="000000"/>
          <w:sz w:val="22"/>
        </w:rPr>
      </w:pPr>
    </w:p>
    <w:p w:rsidR="009554F1" w:rsidRPr="00C0495F" w:rsidRDefault="00E16344" w:rsidP="009554F1">
      <w:pPr>
        <w:pStyle w:val="Corpodetexto"/>
        <w:spacing w:line="360" w:lineRule="auto"/>
        <w:jc w:val="both"/>
        <w:rPr>
          <w:rFonts w:ascii="Arial" w:hAnsi="Arial" w:cs="Arial"/>
          <w:b/>
          <w:color w:val="auto"/>
          <w:sz w:val="22"/>
        </w:rPr>
      </w:pPr>
      <w:r>
        <w:rPr>
          <w:rFonts w:ascii="Arial" w:hAnsi="Arial" w:cs="Arial"/>
          <w:b/>
          <w:color w:val="auto"/>
          <w:sz w:val="22"/>
        </w:rPr>
        <w:t>5</w:t>
      </w:r>
      <w:r w:rsidR="009554F1" w:rsidRPr="00C0495F">
        <w:rPr>
          <w:rFonts w:ascii="Arial" w:hAnsi="Arial" w:cs="Arial"/>
          <w:b/>
          <w:color w:val="auto"/>
          <w:sz w:val="22"/>
        </w:rPr>
        <w:t>.7 Da apuração</w:t>
      </w:r>
    </w:p>
    <w:p w:rsidR="009554F1" w:rsidRPr="00C0495F" w:rsidRDefault="00E16344" w:rsidP="009554F1">
      <w:pPr>
        <w:shd w:val="clear" w:color="auto" w:fill="FFFFFF"/>
        <w:spacing w:line="360" w:lineRule="auto"/>
        <w:jc w:val="both"/>
        <w:rPr>
          <w:rFonts w:ascii="Arial" w:hAnsi="Arial" w:cs="Arial"/>
          <w:iCs/>
          <w:sz w:val="22"/>
          <w:szCs w:val="22"/>
        </w:rPr>
      </w:pPr>
      <w:r>
        <w:rPr>
          <w:rFonts w:ascii="Arial" w:hAnsi="Arial" w:cs="Arial"/>
          <w:iCs/>
          <w:sz w:val="22"/>
          <w:szCs w:val="22"/>
        </w:rPr>
        <w:t>5</w:t>
      </w:r>
      <w:r w:rsidR="009554F1" w:rsidRPr="00C0495F">
        <w:rPr>
          <w:rFonts w:ascii="Arial" w:hAnsi="Arial" w:cs="Arial"/>
          <w:iCs/>
          <w:sz w:val="22"/>
          <w:szCs w:val="22"/>
        </w:rPr>
        <w:t>.7.1 A apuração dos votos será realizada em um único local, a ser escolhido pela Comissão Especial Eleitoral e divulgado juntamente com a lista dos locais de votação, por Edital.</w:t>
      </w:r>
    </w:p>
    <w:p w:rsidR="009554F1" w:rsidRPr="00C0495F" w:rsidRDefault="00637FC6" w:rsidP="009554F1">
      <w:pPr>
        <w:shd w:val="clear" w:color="auto" w:fill="FFFFFF"/>
        <w:spacing w:line="360" w:lineRule="auto"/>
        <w:jc w:val="both"/>
        <w:rPr>
          <w:rFonts w:ascii="Arial" w:hAnsi="Arial" w:cs="Arial"/>
          <w:iCs/>
          <w:sz w:val="22"/>
          <w:szCs w:val="22"/>
        </w:rPr>
      </w:pPr>
      <w:r>
        <w:rPr>
          <w:rFonts w:ascii="Arial" w:hAnsi="Arial" w:cs="Arial"/>
          <w:iCs/>
          <w:sz w:val="22"/>
          <w:szCs w:val="22"/>
        </w:rPr>
        <w:t xml:space="preserve"> </w:t>
      </w:r>
      <w:r w:rsidR="00E16344">
        <w:rPr>
          <w:rFonts w:ascii="Arial" w:hAnsi="Arial" w:cs="Arial"/>
          <w:iCs/>
          <w:sz w:val="22"/>
          <w:szCs w:val="22"/>
        </w:rPr>
        <w:t>5</w:t>
      </w:r>
      <w:r w:rsidR="009554F1" w:rsidRPr="00C0495F">
        <w:rPr>
          <w:rFonts w:ascii="Arial" w:hAnsi="Arial" w:cs="Arial"/>
          <w:iCs/>
          <w:sz w:val="22"/>
          <w:szCs w:val="22"/>
        </w:rPr>
        <w:t xml:space="preserve">.7.2 Na fase de apuração da urna eleitoral será permitido ingresso ao recinto apenas dos candidatos, seus fiscais, os membros da Comissão Especial Eleitoral, do COMDICA e representante do Ministério Público, todos devidamente identificados por crachás fornecidos pela Comissão Especial Eleitoral. </w:t>
      </w:r>
    </w:p>
    <w:p w:rsidR="009554F1" w:rsidRPr="00C0495F" w:rsidRDefault="00E16344" w:rsidP="009554F1">
      <w:pPr>
        <w:shd w:val="clear" w:color="auto" w:fill="FFFFFF"/>
        <w:spacing w:line="360" w:lineRule="auto"/>
        <w:jc w:val="both"/>
        <w:rPr>
          <w:rFonts w:ascii="Arial" w:hAnsi="Arial" w:cs="Arial"/>
          <w:iCs/>
          <w:sz w:val="22"/>
          <w:szCs w:val="22"/>
        </w:rPr>
      </w:pPr>
      <w:r>
        <w:rPr>
          <w:rFonts w:ascii="Arial" w:hAnsi="Arial" w:cs="Arial"/>
          <w:sz w:val="22"/>
          <w:szCs w:val="22"/>
        </w:rPr>
        <w:t>5</w:t>
      </w:r>
      <w:r w:rsidR="009554F1" w:rsidRPr="00C0495F">
        <w:rPr>
          <w:rFonts w:ascii="Arial" w:hAnsi="Arial" w:cs="Arial"/>
          <w:sz w:val="22"/>
          <w:szCs w:val="22"/>
        </w:rPr>
        <w:t xml:space="preserve">.7.3 </w:t>
      </w:r>
      <w:r w:rsidR="009554F1" w:rsidRPr="00C0495F">
        <w:rPr>
          <w:rFonts w:ascii="Arial" w:hAnsi="Arial" w:cs="Arial"/>
          <w:iCs/>
          <w:sz w:val="22"/>
          <w:szCs w:val="22"/>
        </w:rPr>
        <w:t>O Presidente da Comissão Especial Eleitoral determinará a abertura da apuração.</w:t>
      </w:r>
    </w:p>
    <w:p w:rsidR="009554F1" w:rsidRPr="00C0495F" w:rsidRDefault="00E16344" w:rsidP="009554F1">
      <w:pPr>
        <w:spacing w:line="360" w:lineRule="auto"/>
        <w:jc w:val="both"/>
        <w:rPr>
          <w:rFonts w:ascii="Arial" w:hAnsi="Arial" w:cs="Arial"/>
          <w:sz w:val="22"/>
          <w:szCs w:val="22"/>
        </w:rPr>
      </w:pPr>
      <w:r>
        <w:rPr>
          <w:rFonts w:ascii="Arial" w:hAnsi="Arial" w:cs="Arial"/>
          <w:iCs/>
          <w:sz w:val="22"/>
          <w:szCs w:val="22"/>
        </w:rPr>
        <w:t>5</w:t>
      </w:r>
      <w:r w:rsidR="009554F1" w:rsidRPr="00C0495F">
        <w:rPr>
          <w:rFonts w:ascii="Arial" w:hAnsi="Arial" w:cs="Arial"/>
          <w:iCs/>
          <w:sz w:val="22"/>
          <w:szCs w:val="22"/>
        </w:rPr>
        <w:t xml:space="preserve">.7.4 </w:t>
      </w:r>
      <w:r w:rsidR="009554F1" w:rsidRPr="00C0495F">
        <w:rPr>
          <w:rFonts w:ascii="Arial" w:hAnsi="Arial" w:cs="Arial"/>
          <w:sz w:val="22"/>
          <w:szCs w:val="22"/>
        </w:rPr>
        <w:t>Os candidatos e os fiscais deverão manter distância mínima pré-estabelecida da Mesa Apuradora, visando não atrapalhar o bom andamento dos trabalhos, sob pena de serem retirados do local de apuração.</w:t>
      </w:r>
    </w:p>
    <w:p w:rsidR="009554F1" w:rsidRPr="00C0495F" w:rsidRDefault="00E16344" w:rsidP="009554F1">
      <w:pPr>
        <w:shd w:val="clear" w:color="auto" w:fill="FFFFFF"/>
        <w:spacing w:line="360" w:lineRule="auto"/>
        <w:jc w:val="both"/>
        <w:rPr>
          <w:rFonts w:ascii="Arial" w:hAnsi="Arial" w:cs="Arial"/>
          <w:color w:val="000000"/>
          <w:sz w:val="22"/>
          <w:szCs w:val="22"/>
        </w:rPr>
      </w:pPr>
      <w:r>
        <w:rPr>
          <w:rFonts w:ascii="Arial" w:hAnsi="Arial" w:cs="Arial"/>
          <w:iCs/>
          <w:sz w:val="22"/>
          <w:szCs w:val="22"/>
        </w:rPr>
        <w:t>5</w:t>
      </w:r>
      <w:r w:rsidR="009554F1" w:rsidRPr="00C0495F">
        <w:rPr>
          <w:rFonts w:ascii="Arial" w:hAnsi="Arial" w:cs="Arial"/>
          <w:iCs/>
          <w:sz w:val="22"/>
          <w:szCs w:val="22"/>
        </w:rPr>
        <w:t xml:space="preserve">.7.5 </w:t>
      </w:r>
      <w:r w:rsidR="009554F1" w:rsidRPr="00C0495F">
        <w:rPr>
          <w:rFonts w:ascii="Arial" w:hAnsi="Arial" w:cs="Arial"/>
          <w:sz w:val="22"/>
          <w:szCs w:val="22"/>
        </w:rPr>
        <w:t xml:space="preserve">Os mesários expedirão </w:t>
      </w:r>
      <w:r w:rsidR="009554F1" w:rsidRPr="00C0495F">
        <w:rPr>
          <w:rFonts w:ascii="Arial" w:hAnsi="Arial" w:cs="Arial"/>
          <w:color w:val="000000"/>
          <w:sz w:val="22"/>
          <w:szCs w:val="22"/>
        </w:rPr>
        <w:t>boletim de apuração de cada urna apurada, o qual deverá conter:</w:t>
      </w:r>
    </w:p>
    <w:p w:rsidR="009554F1" w:rsidRPr="00C0495F" w:rsidRDefault="009554F1" w:rsidP="009554F1">
      <w:pPr>
        <w:pStyle w:val="Corpodetexto"/>
        <w:spacing w:line="360" w:lineRule="auto"/>
        <w:jc w:val="both"/>
        <w:rPr>
          <w:rFonts w:ascii="Arial" w:hAnsi="Arial" w:cs="Arial"/>
          <w:color w:val="000000"/>
          <w:sz w:val="22"/>
        </w:rPr>
      </w:pPr>
      <w:r w:rsidRPr="00C0495F">
        <w:rPr>
          <w:rFonts w:ascii="Arial" w:hAnsi="Arial" w:cs="Arial"/>
          <w:color w:val="000000"/>
          <w:sz w:val="22"/>
        </w:rPr>
        <w:t>I – a data da eleição;</w:t>
      </w:r>
    </w:p>
    <w:p w:rsidR="009554F1" w:rsidRPr="00C0495F" w:rsidRDefault="009554F1" w:rsidP="009554F1">
      <w:pPr>
        <w:pStyle w:val="Corpodetexto"/>
        <w:spacing w:line="360" w:lineRule="auto"/>
        <w:jc w:val="both"/>
        <w:rPr>
          <w:rFonts w:ascii="Arial" w:hAnsi="Arial" w:cs="Arial"/>
          <w:color w:val="000000"/>
          <w:sz w:val="22"/>
        </w:rPr>
      </w:pPr>
      <w:r w:rsidRPr="00C0495F">
        <w:rPr>
          <w:rFonts w:ascii="Arial" w:hAnsi="Arial" w:cs="Arial"/>
          <w:color w:val="000000"/>
          <w:sz w:val="22"/>
        </w:rPr>
        <w:t>II – o número de votantes;</w:t>
      </w:r>
    </w:p>
    <w:p w:rsidR="009554F1" w:rsidRPr="00C0495F" w:rsidRDefault="009554F1" w:rsidP="009554F1">
      <w:pPr>
        <w:pStyle w:val="Corpodetexto"/>
        <w:spacing w:line="360" w:lineRule="auto"/>
        <w:jc w:val="both"/>
        <w:rPr>
          <w:rFonts w:ascii="Arial" w:hAnsi="Arial" w:cs="Arial"/>
          <w:color w:val="000000"/>
          <w:sz w:val="22"/>
        </w:rPr>
      </w:pPr>
      <w:r w:rsidRPr="00C0495F">
        <w:rPr>
          <w:rFonts w:ascii="Arial" w:hAnsi="Arial" w:cs="Arial"/>
          <w:color w:val="000000"/>
          <w:sz w:val="22"/>
        </w:rPr>
        <w:t>III – as seções eleitorais correspondentes;</w:t>
      </w:r>
    </w:p>
    <w:p w:rsidR="009554F1" w:rsidRPr="00C0495F" w:rsidRDefault="009554F1" w:rsidP="009554F1">
      <w:pPr>
        <w:pStyle w:val="Corpodetexto"/>
        <w:spacing w:line="360" w:lineRule="auto"/>
        <w:jc w:val="both"/>
        <w:rPr>
          <w:rFonts w:ascii="Arial" w:hAnsi="Arial" w:cs="Arial"/>
          <w:color w:val="000000"/>
          <w:sz w:val="22"/>
        </w:rPr>
      </w:pPr>
      <w:r w:rsidRPr="00C0495F">
        <w:rPr>
          <w:rFonts w:ascii="Arial" w:hAnsi="Arial" w:cs="Arial"/>
          <w:color w:val="000000"/>
          <w:sz w:val="22"/>
        </w:rPr>
        <w:t>IV – o local em que funcionou a mesa receptora de votos;</w:t>
      </w:r>
    </w:p>
    <w:p w:rsidR="009554F1" w:rsidRPr="00C0495F" w:rsidRDefault="009554F1" w:rsidP="009554F1">
      <w:pPr>
        <w:pStyle w:val="Corpodetexto"/>
        <w:spacing w:line="360" w:lineRule="auto"/>
        <w:jc w:val="both"/>
        <w:rPr>
          <w:rFonts w:ascii="Arial" w:hAnsi="Arial" w:cs="Arial"/>
          <w:color w:val="000000"/>
          <w:sz w:val="22"/>
        </w:rPr>
      </w:pPr>
      <w:r w:rsidRPr="00C0495F">
        <w:rPr>
          <w:rFonts w:ascii="Arial" w:hAnsi="Arial" w:cs="Arial"/>
          <w:color w:val="000000"/>
          <w:sz w:val="22"/>
        </w:rPr>
        <w:t>V – o número de votos impugnados;</w:t>
      </w:r>
    </w:p>
    <w:p w:rsidR="009554F1" w:rsidRPr="00C0495F" w:rsidRDefault="009554F1" w:rsidP="009554F1">
      <w:pPr>
        <w:pStyle w:val="Corpodetexto"/>
        <w:spacing w:line="360" w:lineRule="auto"/>
        <w:jc w:val="both"/>
        <w:rPr>
          <w:rFonts w:ascii="Arial" w:hAnsi="Arial" w:cs="Arial"/>
          <w:color w:val="000000"/>
          <w:sz w:val="22"/>
        </w:rPr>
      </w:pPr>
      <w:r w:rsidRPr="00C0495F">
        <w:rPr>
          <w:rFonts w:ascii="Arial" w:hAnsi="Arial" w:cs="Arial"/>
          <w:color w:val="000000"/>
          <w:sz w:val="22"/>
        </w:rPr>
        <w:t>VI – o número de votos por candidato; e</w:t>
      </w:r>
    </w:p>
    <w:p w:rsidR="009554F1" w:rsidRPr="00C0495F" w:rsidRDefault="009554F1" w:rsidP="009554F1">
      <w:pPr>
        <w:pStyle w:val="Corpodetexto"/>
        <w:spacing w:line="360" w:lineRule="auto"/>
        <w:jc w:val="both"/>
        <w:rPr>
          <w:rFonts w:ascii="Arial" w:hAnsi="Arial" w:cs="Arial"/>
          <w:color w:val="000000"/>
          <w:sz w:val="22"/>
        </w:rPr>
      </w:pPr>
      <w:r w:rsidRPr="00C0495F">
        <w:rPr>
          <w:rFonts w:ascii="Arial" w:hAnsi="Arial" w:cs="Arial"/>
          <w:color w:val="000000"/>
          <w:sz w:val="22"/>
        </w:rPr>
        <w:t>VII – o número de votos brancos, nulos e válidos.</w:t>
      </w:r>
    </w:p>
    <w:p w:rsidR="00133317" w:rsidRDefault="00E16344" w:rsidP="009554F1">
      <w:pPr>
        <w:pStyle w:val="Corpodetexto"/>
        <w:spacing w:line="360" w:lineRule="auto"/>
        <w:jc w:val="both"/>
        <w:rPr>
          <w:rFonts w:ascii="Arial" w:hAnsi="Arial" w:cs="Arial"/>
          <w:color w:val="000000"/>
          <w:sz w:val="22"/>
        </w:rPr>
      </w:pPr>
      <w:r>
        <w:rPr>
          <w:rFonts w:ascii="Arial" w:hAnsi="Arial" w:cs="Arial"/>
          <w:color w:val="000000"/>
          <w:sz w:val="22"/>
        </w:rPr>
        <w:t>5</w:t>
      </w:r>
      <w:r w:rsidR="009554F1" w:rsidRPr="00C0495F">
        <w:rPr>
          <w:rFonts w:ascii="Arial" w:hAnsi="Arial" w:cs="Arial"/>
          <w:color w:val="000000"/>
          <w:sz w:val="22"/>
        </w:rPr>
        <w:t>.7.6 Cópia do boletim de apuração será afixada em local onde possa ser consultada pelo público.</w:t>
      </w:r>
    </w:p>
    <w:p w:rsidR="009554F1" w:rsidRPr="00C0495F" w:rsidRDefault="00E16344" w:rsidP="009554F1">
      <w:pPr>
        <w:pStyle w:val="Corpodetexto"/>
        <w:spacing w:line="360" w:lineRule="auto"/>
        <w:jc w:val="both"/>
        <w:rPr>
          <w:rFonts w:ascii="Arial" w:hAnsi="Arial" w:cs="Arial"/>
          <w:color w:val="000000"/>
          <w:sz w:val="22"/>
        </w:rPr>
      </w:pPr>
      <w:r>
        <w:rPr>
          <w:rFonts w:ascii="Arial" w:hAnsi="Arial" w:cs="Arial"/>
          <w:color w:val="000000"/>
          <w:sz w:val="22"/>
        </w:rPr>
        <w:t>5</w:t>
      </w:r>
      <w:r w:rsidR="009554F1" w:rsidRPr="00C0495F">
        <w:rPr>
          <w:rFonts w:ascii="Arial" w:hAnsi="Arial" w:cs="Arial"/>
          <w:color w:val="000000"/>
          <w:sz w:val="22"/>
        </w:rPr>
        <w:t>.7.7 Encerrada a apuração, os mesários entregarão o boletim e a ata de apuração e devolverão o material utilizado na eleição à Comissão Especial Eleitoral.</w:t>
      </w:r>
    </w:p>
    <w:p w:rsidR="009554F1" w:rsidRPr="00C0495F" w:rsidRDefault="00E16344" w:rsidP="009554F1">
      <w:pPr>
        <w:pStyle w:val="Corpodetexto"/>
        <w:spacing w:line="360" w:lineRule="auto"/>
        <w:jc w:val="both"/>
        <w:rPr>
          <w:rFonts w:ascii="Arial" w:hAnsi="Arial" w:cs="Arial"/>
          <w:color w:val="000000"/>
          <w:sz w:val="22"/>
        </w:rPr>
      </w:pPr>
      <w:r>
        <w:rPr>
          <w:rFonts w:ascii="Arial" w:hAnsi="Arial" w:cs="Arial"/>
          <w:color w:val="000000"/>
          <w:sz w:val="22"/>
        </w:rPr>
        <w:t>5</w:t>
      </w:r>
      <w:r w:rsidR="009554F1" w:rsidRPr="00C0495F">
        <w:rPr>
          <w:rFonts w:ascii="Arial" w:hAnsi="Arial" w:cs="Arial"/>
          <w:color w:val="000000"/>
          <w:sz w:val="22"/>
        </w:rPr>
        <w:t>.7.8 Em caso de empate entre candidatos será considerado eleito aquele mais idoso.</w:t>
      </w:r>
    </w:p>
    <w:p w:rsidR="009554F1" w:rsidRPr="00C0495F" w:rsidRDefault="00E16344" w:rsidP="009554F1">
      <w:pPr>
        <w:spacing w:line="360" w:lineRule="auto"/>
        <w:jc w:val="both"/>
        <w:rPr>
          <w:rFonts w:ascii="Arial" w:hAnsi="Arial" w:cs="Arial"/>
          <w:color w:val="000000"/>
          <w:sz w:val="22"/>
          <w:szCs w:val="22"/>
        </w:rPr>
      </w:pPr>
      <w:r>
        <w:rPr>
          <w:rFonts w:ascii="Arial" w:hAnsi="Arial" w:cs="Arial"/>
          <w:color w:val="000000"/>
          <w:sz w:val="22"/>
          <w:szCs w:val="22"/>
        </w:rPr>
        <w:t>5</w:t>
      </w:r>
      <w:r w:rsidR="009554F1" w:rsidRPr="00C0495F">
        <w:rPr>
          <w:rFonts w:ascii="Arial" w:hAnsi="Arial" w:cs="Arial"/>
          <w:color w:val="000000"/>
          <w:sz w:val="22"/>
          <w:szCs w:val="22"/>
        </w:rPr>
        <w:t xml:space="preserve">.7.9 Considerar-se-ão eleitos os 5 (cinco) candidatos que obtiverem maior votação nas eleições. </w:t>
      </w:r>
    </w:p>
    <w:p w:rsidR="00930704" w:rsidRDefault="00930704">
      <w:pPr>
        <w:spacing w:line="360" w:lineRule="auto"/>
        <w:jc w:val="both"/>
        <w:rPr>
          <w:rFonts w:ascii="Arial" w:hAnsi="Arial" w:cs="Arial"/>
          <w:b/>
          <w:sz w:val="22"/>
          <w:szCs w:val="22"/>
        </w:rPr>
      </w:pPr>
    </w:p>
    <w:p w:rsidR="009554F1" w:rsidRPr="00C0495F" w:rsidRDefault="00E16344" w:rsidP="009554F1">
      <w:pPr>
        <w:pStyle w:val="Corpodetexto"/>
        <w:spacing w:line="360" w:lineRule="auto"/>
        <w:jc w:val="both"/>
        <w:rPr>
          <w:rFonts w:ascii="Arial" w:hAnsi="Arial" w:cs="Arial"/>
          <w:b/>
          <w:color w:val="auto"/>
          <w:sz w:val="22"/>
        </w:rPr>
      </w:pPr>
      <w:r>
        <w:rPr>
          <w:rFonts w:ascii="Arial" w:hAnsi="Arial" w:cs="Arial"/>
          <w:b/>
          <w:color w:val="auto"/>
          <w:sz w:val="22"/>
        </w:rPr>
        <w:lastRenderedPageBreak/>
        <w:t>5</w:t>
      </w:r>
      <w:r w:rsidR="009554F1" w:rsidRPr="00C0495F">
        <w:rPr>
          <w:rFonts w:ascii="Arial" w:hAnsi="Arial" w:cs="Arial"/>
          <w:b/>
          <w:color w:val="auto"/>
          <w:sz w:val="22"/>
        </w:rPr>
        <w:t xml:space="preserve">.8 Do resultado </w:t>
      </w:r>
    </w:p>
    <w:p w:rsidR="009554F1" w:rsidRPr="00C0495F" w:rsidRDefault="00E16344" w:rsidP="009554F1">
      <w:pPr>
        <w:shd w:val="clear" w:color="auto" w:fill="FFFFFF"/>
        <w:spacing w:line="360" w:lineRule="auto"/>
        <w:jc w:val="both"/>
        <w:rPr>
          <w:rFonts w:ascii="Arial" w:hAnsi="Arial" w:cs="Arial"/>
          <w:iCs/>
          <w:sz w:val="22"/>
          <w:szCs w:val="22"/>
        </w:rPr>
      </w:pPr>
      <w:r>
        <w:rPr>
          <w:rFonts w:ascii="Arial" w:hAnsi="Arial" w:cs="Arial"/>
          <w:iCs/>
          <w:sz w:val="22"/>
          <w:szCs w:val="22"/>
        </w:rPr>
        <w:t>5</w:t>
      </w:r>
      <w:r w:rsidR="009554F1" w:rsidRPr="00C0495F">
        <w:rPr>
          <w:rFonts w:ascii="Arial" w:hAnsi="Arial" w:cs="Arial"/>
          <w:iCs/>
          <w:sz w:val="22"/>
          <w:szCs w:val="22"/>
        </w:rPr>
        <w:t>.8.1 Encerrado o trabalho de todas as Mesas de Apuração, o Presidente da Comissão Especial Eleitoral, de posse do resultado e do material utilizado na eleição, pronunciará o resultado da apuração, declarará o encerramento dos trabalhos e providenciará a imediata lavratura da respectiva ata de encerramento que será assinada por ele, demais membros da Comissão, candidatos presentes, que assim desejarem, membros do COMDICA e representante do Ministério Público.</w:t>
      </w:r>
    </w:p>
    <w:p w:rsidR="009554F1" w:rsidRPr="00C0495F" w:rsidRDefault="00E16344" w:rsidP="009554F1">
      <w:pPr>
        <w:pStyle w:val="Corpodetexto"/>
        <w:spacing w:line="360" w:lineRule="auto"/>
        <w:jc w:val="both"/>
        <w:rPr>
          <w:rFonts w:ascii="Arial" w:hAnsi="Arial" w:cs="Arial"/>
          <w:color w:val="000000"/>
          <w:sz w:val="22"/>
        </w:rPr>
      </w:pPr>
      <w:r>
        <w:rPr>
          <w:rFonts w:ascii="Arial" w:hAnsi="Arial" w:cs="Arial"/>
          <w:color w:val="000000"/>
          <w:sz w:val="22"/>
        </w:rPr>
        <w:t>5</w:t>
      </w:r>
      <w:r w:rsidR="009554F1" w:rsidRPr="00C0495F">
        <w:rPr>
          <w:rFonts w:ascii="Arial" w:hAnsi="Arial" w:cs="Arial"/>
          <w:color w:val="000000"/>
          <w:sz w:val="22"/>
        </w:rPr>
        <w:t>.8.2 A Comissão Especial Eleitoral, computados os dados constantes dos boletins de apuração, homologará o resultado preliminar da eleição e publicará Edital dando-lhe conhecimento.</w:t>
      </w:r>
    </w:p>
    <w:p w:rsidR="009554F1" w:rsidRPr="00C0495F" w:rsidRDefault="00E16344" w:rsidP="009554F1">
      <w:pPr>
        <w:pStyle w:val="Corpodetexto"/>
        <w:spacing w:line="360" w:lineRule="auto"/>
        <w:jc w:val="both"/>
        <w:rPr>
          <w:rFonts w:ascii="Arial" w:hAnsi="Arial" w:cs="Arial"/>
          <w:color w:val="000000"/>
          <w:sz w:val="22"/>
        </w:rPr>
      </w:pPr>
      <w:r>
        <w:rPr>
          <w:rFonts w:ascii="Arial" w:hAnsi="Arial" w:cs="Arial"/>
          <w:color w:val="000000"/>
          <w:sz w:val="22"/>
        </w:rPr>
        <w:t>5</w:t>
      </w:r>
      <w:r w:rsidR="009554F1" w:rsidRPr="00C0495F">
        <w:rPr>
          <w:rFonts w:ascii="Arial" w:hAnsi="Arial" w:cs="Arial"/>
          <w:color w:val="000000"/>
          <w:sz w:val="22"/>
        </w:rPr>
        <w:t>.8.3 Do resultado preliminar cabe recurso ao COMDICA, o qual dev</w:t>
      </w:r>
      <w:r w:rsidR="00637FC6">
        <w:rPr>
          <w:rFonts w:ascii="Arial" w:hAnsi="Arial" w:cs="Arial"/>
          <w:color w:val="000000"/>
          <w:sz w:val="22"/>
        </w:rPr>
        <w:t xml:space="preserve">erá ser apresentado em até 02 </w:t>
      </w:r>
      <w:r w:rsidR="009554F1" w:rsidRPr="00C0495F">
        <w:rPr>
          <w:rFonts w:ascii="Arial" w:hAnsi="Arial" w:cs="Arial"/>
          <w:color w:val="000000"/>
          <w:sz w:val="22"/>
        </w:rPr>
        <w:t>dias úteis, a contar da publicação do Edital.</w:t>
      </w:r>
    </w:p>
    <w:p w:rsidR="009554F1" w:rsidRPr="00C0495F" w:rsidRDefault="00E16344" w:rsidP="009554F1">
      <w:pPr>
        <w:pStyle w:val="Corpodetexto"/>
        <w:spacing w:line="360" w:lineRule="auto"/>
        <w:jc w:val="both"/>
        <w:rPr>
          <w:rFonts w:ascii="Arial" w:hAnsi="Arial" w:cs="Arial"/>
          <w:color w:val="000000"/>
          <w:sz w:val="22"/>
        </w:rPr>
      </w:pPr>
      <w:r>
        <w:rPr>
          <w:rFonts w:ascii="Arial" w:hAnsi="Arial" w:cs="Arial"/>
          <w:color w:val="000000"/>
          <w:sz w:val="22"/>
        </w:rPr>
        <w:t>5</w:t>
      </w:r>
      <w:r w:rsidR="009554F1" w:rsidRPr="00C0495F">
        <w:rPr>
          <w:rFonts w:ascii="Arial" w:hAnsi="Arial" w:cs="Arial"/>
          <w:color w:val="000000"/>
          <w:sz w:val="22"/>
        </w:rPr>
        <w:t>.8.4 O recurso deverá ser por escrito e devidamente fundamentado.</w:t>
      </w:r>
    </w:p>
    <w:p w:rsidR="008263E3" w:rsidRDefault="00E16344" w:rsidP="008263E3">
      <w:pPr>
        <w:pStyle w:val="Corpodetexto"/>
        <w:spacing w:line="360" w:lineRule="auto"/>
        <w:jc w:val="both"/>
        <w:rPr>
          <w:rFonts w:ascii="Arial" w:hAnsi="Arial" w:cs="Arial"/>
          <w:color w:val="000000"/>
          <w:sz w:val="22"/>
        </w:rPr>
      </w:pPr>
      <w:r>
        <w:rPr>
          <w:rFonts w:ascii="Arial" w:hAnsi="Arial" w:cs="Arial"/>
          <w:color w:val="000000"/>
          <w:sz w:val="22"/>
        </w:rPr>
        <w:t>5</w:t>
      </w:r>
      <w:r w:rsidR="009554F1" w:rsidRPr="00C0495F">
        <w:rPr>
          <w:rFonts w:ascii="Arial" w:hAnsi="Arial" w:cs="Arial"/>
          <w:color w:val="000000"/>
          <w:sz w:val="22"/>
        </w:rPr>
        <w:t xml:space="preserve">.8.5 O COMDICA decidirá os recursos em reunião convocada exclusivamente </w:t>
      </w:r>
      <w:r w:rsidR="00637FC6">
        <w:rPr>
          <w:rFonts w:ascii="Arial" w:hAnsi="Arial" w:cs="Arial"/>
          <w:color w:val="000000"/>
          <w:sz w:val="22"/>
        </w:rPr>
        <w:t>para esse fim, no prazo de 02</w:t>
      </w:r>
      <w:r w:rsidR="009554F1">
        <w:rPr>
          <w:rFonts w:ascii="Arial" w:hAnsi="Arial" w:cs="Arial"/>
          <w:color w:val="000000"/>
          <w:sz w:val="22"/>
        </w:rPr>
        <w:t xml:space="preserve"> </w:t>
      </w:r>
      <w:r w:rsidR="009554F1" w:rsidRPr="00C0495F">
        <w:rPr>
          <w:rFonts w:ascii="Arial" w:hAnsi="Arial" w:cs="Arial"/>
          <w:color w:val="000000"/>
          <w:sz w:val="22"/>
        </w:rPr>
        <w:t>dias úteis de seu recebimento e publicará Edital com o resultado definitivo do pleito.</w:t>
      </w:r>
    </w:p>
    <w:p w:rsidR="008263E3" w:rsidRDefault="008263E3" w:rsidP="008263E3">
      <w:pPr>
        <w:pStyle w:val="Corpodetexto"/>
        <w:spacing w:line="360" w:lineRule="auto"/>
        <w:jc w:val="both"/>
        <w:rPr>
          <w:rFonts w:ascii="Arial" w:hAnsi="Arial" w:cs="Arial"/>
          <w:color w:val="000000"/>
          <w:sz w:val="22"/>
        </w:rPr>
      </w:pPr>
    </w:p>
    <w:p w:rsidR="00D32292" w:rsidRPr="008263E3" w:rsidRDefault="00D32292" w:rsidP="008263E3">
      <w:pPr>
        <w:pStyle w:val="Corpodetexto"/>
        <w:spacing w:line="360" w:lineRule="auto"/>
        <w:jc w:val="both"/>
        <w:rPr>
          <w:rFonts w:ascii="Arial" w:hAnsi="Arial" w:cs="Arial"/>
          <w:color w:val="000000"/>
          <w:sz w:val="22"/>
        </w:rPr>
      </w:pPr>
    </w:p>
    <w:p w:rsidR="009554F1" w:rsidRPr="00637FC6" w:rsidRDefault="00E16344" w:rsidP="009554F1">
      <w:pPr>
        <w:shd w:val="clear" w:color="auto" w:fill="FFFFFF"/>
        <w:spacing w:line="360" w:lineRule="auto"/>
        <w:jc w:val="both"/>
        <w:rPr>
          <w:rFonts w:ascii="Arial" w:hAnsi="Arial" w:cs="Arial"/>
          <w:b/>
          <w:iCs/>
          <w:sz w:val="22"/>
          <w:szCs w:val="22"/>
        </w:rPr>
      </w:pPr>
      <w:r>
        <w:rPr>
          <w:rFonts w:ascii="Arial" w:hAnsi="Arial" w:cs="Arial"/>
          <w:b/>
          <w:iCs/>
          <w:sz w:val="22"/>
          <w:szCs w:val="22"/>
        </w:rPr>
        <w:t>5</w:t>
      </w:r>
      <w:r w:rsidR="009554F1" w:rsidRPr="00637FC6">
        <w:rPr>
          <w:rFonts w:ascii="Arial" w:hAnsi="Arial" w:cs="Arial"/>
          <w:b/>
          <w:iCs/>
          <w:sz w:val="22"/>
          <w:szCs w:val="22"/>
        </w:rPr>
        <w:t>.9 Da Posse dos eleitos</w:t>
      </w:r>
    </w:p>
    <w:p w:rsidR="009554F1" w:rsidRDefault="00E16344" w:rsidP="009554F1">
      <w:pPr>
        <w:spacing w:line="360" w:lineRule="auto"/>
        <w:jc w:val="both"/>
        <w:rPr>
          <w:rFonts w:ascii="Arial" w:hAnsi="Arial" w:cs="Arial"/>
          <w:sz w:val="22"/>
          <w:szCs w:val="22"/>
        </w:rPr>
      </w:pPr>
      <w:r>
        <w:rPr>
          <w:rFonts w:ascii="Arial" w:hAnsi="Arial" w:cs="Arial"/>
          <w:sz w:val="22"/>
          <w:szCs w:val="22"/>
        </w:rPr>
        <w:t>5</w:t>
      </w:r>
      <w:r w:rsidR="00237FD3">
        <w:rPr>
          <w:rFonts w:ascii="Arial" w:hAnsi="Arial" w:cs="Arial"/>
          <w:sz w:val="22"/>
          <w:szCs w:val="22"/>
        </w:rPr>
        <w:t>.9.1 Os Conselheiros Tutelares</w:t>
      </w:r>
      <w:r w:rsidR="008C1D0F">
        <w:rPr>
          <w:rFonts w:ascii="Arial" w:hAnsi="Arial" w:cs="Arial"/>
          <w:sz w:val="22"/>
          <w:szCs w:val="22"/>
        </w:rPr>
        <w:t xml:space="preserve"> assumirão no dia </w:t>
      </w:r>
      <w:r w:rsidR="008C1D0F" w:rsidRPr="008C1D0F">
        <w:rPr>
          <w:rFonts w:ascii="Arial" w:hAnsi="Arial" w:cs="Arial"/>
          <w:b/>
          <w:bCs/>
          <w:sz w:val="22"/>
          <w:szCs w:val="22"/>
        </w:rPr>
        <w:t>10/01/2024</w:t>
      </w:r>
      <w:r w:rsidR="008C1D0F">
        <w:rPr>
          <w:rFonts w:ascii="Arial" w:hAnsi="Arial" w:cs="Arial"/>
          <w:sz w:val="22"/>
          <w:szCs w:val="22"/>
        </w:rPr>
        <w:t xml:space="preserve"> e os </w:t>
      </w:r>
      <w:r w:rsidR="00237FD3">
        <w:rPr>
          <w:rFonts w:ascii="Arial" w:hAnsi="Arial" w:cs="Arial"/>
          <w:sz w:val="22"/>
          <w:szCs w:val="22"/>
        </w:rPr>
        <w:t>Suplente tomarão posse quando assumirem a posição de titular em definitivo. No caso de substituição temporária do titular para o suplente, não haverá necessidade de posse.</w:t>
      </w:r>
    </w:p>
    <w:p w:rsidR="00D32292" w:rsidRPr="00D95C61" w:rsidRDefault="00D32292" w:rsidP="009554F1">
      <w:pPr>
        <w:spacing w:line="360" w:lineRule="auto"/>
        <w:jc w:val="both"/>
        <w:rPr>
          <w:rFonts w:ascii="Arial" w:hAnsi="Arial" w:cs="Arial"/>
          <w:sz w:val="22"/>
          <w:szCs w:val="22"/>
        </w:rPr>
      </w:pPr>
    </w:p>
    <w:p w:rsidR="009554F1" w:rsidRDefault="009554F1">
      <w:pPr>
        <w:spacing w:line="360" w:lineRule="auto"/>
        <w:jc w:val="both"/>
        <w:rPr>
          <w:rFonts w:ascii="Arial" w:hAnsi="Arial" w:cs="Arial"/>
          <w:b/>
          <w:sz w:val="22"/>
          <w:szCs w:val="22"/>
        </w:rPr>
      </w:pPr>
    </w:p>
    <w:p w:rsidR="009554F1" w:rsidRPr="00C0495F" w:rsidRDefault="00E16344" w:rsidP="009554F1">
      <w:pPr>
        <w:shd w:val="clear" w:color="auto" w:fill="FFFFFF"/>
        <w:spacing w:line="360" w:lineRule="auto"/>
        <w:jc w:val="both"/>
        <w:rPr>
          <w:rFonts w:ascii="Arial" w:hAnsi="Arial" w:cs="Arial"/>
          <w:b/>
          <w:iCs/>
          <w:sz w:val="22"/>
          <w:szCs w:val="22"/>
        </w:rPr>
      </w:pPr>
      <w:r>
        <w:rPr>
          <w:rFonts w:ascii="Arial" w:hAnsi="Arial" w:cs="Arial"/>
          <w:b/>
          <w:iCs/>
          <w:sz w:val="22"/>
          <w:szCs w:val="22"/>
        </w:rPr>
        <w:t>6</w:t>
      </w:r>
      <w:r w:rsidR="009554F1" w:rsidRPr="00C0495F">
        <w:rPr>
          <w:rFonts w:ascii="Arial" w:hAnsi="Arial" w:cs="Arial"/>
          <w:b/>
          <w:iCs/>
          <w:sz w:val="22"/>
          <w:szCs w:val="22"/>
        </w:rPr>
        <w:t>. DAS DISPOSIÇÕES FINAIS</w:t>
      </w:r>
    </w:p>
    <w:p w:rsidR="009554F1" w:rsidRPr="00C0495F" w:rsidRDefault="00E16344" w:rsidP="009554F1">
      <w:pPr>
        <w:spacing w:line="360" w:lineRule="auto"/>
        <w:jc w:val="both"/>
        <w:rPr>
          <w:rFonts w:ascii="Arial" w:hAnsi="Arial" w:cs="Arial"/>
          <w:sz w:val="22"/>
          <w:szCs w:val="22"/>
        </w:rPr>
      </w:pPr>
      <w:r>
        <w:rPr>
          <w:rFonts w:ascii="Arial" w:hAnsi="Arial" w:cs="Arial"/>
          <w:sz w:val="22"/>
          <w:szCs w:val="22"/>
        </w:rPr>
        <w:t>6</w:t>
      </w:r>
      <w:r w:rsidR="009554F1" w:rsidRPr="00C0495F">
        <w:rPr>
          <w:rFonts w:ascii="Arial" w:hAnsi="Arial" w:cs="Arial"/>
          <w:sz w:val="22"/>
          <w:szCs w:val="22"/>
        </w:rPr>
        <w:t>.1 Admitir-se-á um único recurso por candidato para cada instância recursal, em cada fase do processo, sendo que os recursos interpostos em desacordo com as especificações contidas nesta Resolução não serão apreciados.</w:t>
      </w:r>
    </w:p>
    <w:p w:rsidR="009554F1" w:rsidRPr="00C0495F" w:rsidRDefault="00E16344" w:rsidP="009554F1">
      <w:pPr>
        <w:tabs>
          <w:tab w:val="left" w:pos="1134"/>
          <w:tab w:val="left" w:pos="4253"/>
        </w:tabs>
        <w:spacing w:line="360" w:lineRule="auto"/>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6</w:t>
      </w:r>
      <w:r w:rsidR="009554F1" w:rsidRPr="00C0495F">
        <w:rPr>
          <w:rFonts w:ascii="Arial" w:hAnsi="Arial" w:cs="Arial"/>
          <w:color w:val="000000"/>
          <w:sz w:val="22"/>
          <w:szCs w:val="22"/>
          <w:shd w:val="clear" w:color="auto" w:fill="FFFFFF"/>
        </w:rPr>
        <w:t xml:space="preserve">.2 Computar-se-ão os prazos previstos nesta Lei, excluindo o dia do começo e incluindo o do vencimento, correndo os prazos somente em dias úteis. </w:t>
      </w:r>
    </w:p>
    <w:p w:rsidR="009554F1" w:rsidRPr="00C0495F" w:rsidRDefault="00E16344" w:rsidP="009554F1">
      <w:pPr>
        <w:spacing w:line="360" w:lineRule="auto"/>
        <w:jc w:val="both"/>
        <w:rPr>
          <w:rFonts w:ascii="Arial" w:hAnsi="Arial" w:cs="Arial"/>
          <w:sz w:val="22"/>
          <w:szCs w:val="22"/>
        </w:rPr>
      </w:pPr>
      <w:r>
        <w:rPr>
          <w:rFonts w:ascii="Arial" w:hAnsi="Arial" w:cs="Arial"/>
          <w:sz w:val="22"/>
          <w:szCs w:val="22"/>
        </w:rPr>
        <w:t>6</w:t>
      </w:r>
      <w:r w:rsidR="009554F1" w:rsidRPr="00C0495F">
        <w:rPr>
          <w:rFonts w:ascii="Arial" w:hAnsi="Arial" w:cs="Arial"/>
          <w:sz w:val="22"/>
          <w:szCs w:val="22"/>
        </w:rPr>
        <w:t>.3 Todas as publicações referidas neste Edital serão realizadas no átrio da Prefeitura Municipal, mural do Conselho Tutelar e no site oficial do Município na internet.</w:t>
      </w:r>
    </w:p>
    <w:p w:rsidR="009554F1" w:rsidRPr="00C0495F" w:rsidRDefault="00E16344" w:rsidP="009554F1">
      <w:pPr>
        <w:spacing w:line="360" w:lineRule="auto"/>
        <w:jc w:val="both"/>
        <w:rPr>
          <w:rFonts w:ascii="Arial" w:hAnsi="Arial" w:cs="Arial"/>
          <w:sz w:val="22"/>
          <w:szCs w:val="22"/>
        </w:rPr>
      </w:pPr>
      <w:r>
        <w:rPr>
          <w:rFonts w:ascii="Arial" w:hAnsi="Arial" w:cs="Arial"/>
          <w:sz w:val="22"/>
          <w:szCs w:val="22"/>
        </w:rPr>
        <w:t>6</w:t>
      </w:r>
      <w:r w:rsidR="009554F1" w:rsidRPr="00C0495F">
        <w:rPr>
          <w:rFonts w:ascii="Arial" w:hAnsi="Arial" w:cs="Arial"/>
          <w:sz w:val="22"/>
          <w:szCs w:val="22"/>
        </w:rPr>
        <w:t xml:space="preserve">.4 </w:t>
      </w:r>
      <w:r w:rsidR="009554F1" w:rsidRPr="00C0495F">
        <w:rPr>
          <w:rFonts w:ascii="Arial" w:hAnsi="Arial" w:cs="Arial"/>
          <w:iCs/>
          <w:sz w:val="22"/>
          <w:szCs w:val="22"/>
        </w:rPr>
        <w:t>O descumprimento dos dispositivos legais</w:t>
      </w:r>
      <w:r w:rsidR="003801DA">
        <w:rPr>
          <w:rFonts w:ascii="Arial" w:hAnsi="Arial" w:cs="Arial"/>
          <w:iCs/>
          <w:sz w:val="22"/>
          <w:szCs w:val="22"/>
        </w:rPr>
        <w:t xml:space="preserve"> previstos na Resolução nº 01</w:t>
      </w:r>
      <w:r w:rsidR="009554F1">
        <w:rPr>
          <w:rFonts w:ascii="Arial" w:hAnsi="Arial" w:cs="Arial"/>
          <w:iCs/>
          <w:sz w:val="22"/>
          <w:szCs w:val="22"/>
        </w:rPr>
        <w:t xml:space="preserve"> </w:t>
      </w:r>
      <w:r w:rsidR="009554F1" w:rsidRPr="00C0495F">
        <w:rPr>
          <w:rFonts w:ascii="Arial" w:hAnsi="Arial" w:cs="Arial"/>
          <w:iCs/>
          <w:sz w:val="22"/>
          <w:szCs w:val="22"/>
        </w:rPr>
        <w:t>do COMDICA e neste Edital implicará na exclusão do candidato ao pleito.</w:t>
      </w:r>
    </w:p>
    <w:p w:rsidR="009554F1" w:rsidRPr="00C0495F" w:rsidRDefault="00E16344" w:rsidP="009554F1">
      <w:pPr>
        <w:spacing w:line="360" w:lineRule="auto"/>
        <w:jc w:val="both"/>
        <w:rPr>
          <w:rFonts w:ascii="Arial" w:hAnsi="Arial" w:cs="Arial"/>
          <w:sz w:val="22"/>
          <w:szCs w:val="22"/>
        </w:rPr>
      </w:pPr>
      <w:r>
        <w:rPr>
          <w:rFonts w:ascii="Arial" w:hAnsi="Arial" w:cs="Arial"/>
          <w:sz w:val="22"/>
          <w:szCs w:val="22"/>
        </w:rPr>
        <w:t>6</w:t>
      </w:r>
      <w:r w:rsidR="009554F1" w:rsidRPr="00C0495F">
        <w:rPr>
          <w:rFonts w:ascii="Arial" w:hAnsi="Arial" w:cs="Arial"/>
          <w:sz w:val="22"/>
          <w:szCs w:val="22"/>
        </w:rPr>
        <w:t xml:space="preserve">.5 As informações referentes ao processo objeto deste Edital serão prestadas pelos integrantes da Comissão Especial Eleitoral, na sede do Conselho Municipal dos Direitos </w:t>
      </w:r>
      <w:r w:rsidR="009554F1" w:rsidRPr="00C0495F">
        <w:rPr>
          <w:rFonts w:ascii="Arial" w:hAnsi="Arial" w:cs="Arial"/>
          <w:sz w:val="22"/>
          <w:szCs w:val="22"/>
        </w:rPr>
        <w:lastRenderedPageBreak/>
        <w:t xml:space="preserve">da Criança e do Adolescente, na </w:t>
      </w:r>
      <w:r w:rsidR="003801DA">
        <w:rPr>
          <w:rFonts w:ascii="Arial" w:hAnsi="Arial" w:cs="Arial"/>
          <w:sz w:val="22"/>
          <w:szCs w:val="22"/>
        </w:rPr>
        <w:t>Ru Joaquim de Oliveira Paim, n° 694 – Bairro Centro, no Município de São José dos Ausentes</w:t>
      </w:r>
      <w:r w:rsidR="009554F1" w:rsidRPr="00C0495F">
        <w:rPr>
          <w:rFonts w:ascii="Arial" w:hAnsi="Arial" w:cs="Arial"/>
          <w:sz w:val="22"/>
          <w:szCs w:val="22"/>
        </w:rPr>
        <w:t>.</w:t>
      </w:r>
    </w:p>
    <w:p w:rsidR="009554F1" w:rsidRPr="00C0495F" w:rsidRDefault="00E16344" w:rsidP="009554F1">
      <w:pPr>
        <w:spacing w:line="360" w:lineRule="auto"/>
        <w:jc w:val="both"/>
        <w:rPr>
          <w:rFonts w:ascii="Arial" w:hAnsi="Arial" w:cs="Arial"/>
          <w:sz w:val="22"/>
          <w:szCs w:val="22"/>
        </w:rPr>
      </w:pPr>
      <w:r>
        <w:rPr>
          <w:rFonts w:ascii="Arial" w:hAnsi="Arial" w:cs="Arial"/>
          <w:sz w:val="22"/>
          <w:szCs w:val="22"/>
        </w:rPr>
        <w:t>6</w:t>
      </w:r>
      <w:r w:rsidR="003801DA">
        <w:rPr>
          <w:rFonts w:ascii="Arial" w:hAnsi="Arial" w:cs="Arial"/>
          <w:sz w:val="22"/>
          <w:szCs w:val="22"/>
        </w:rPr>
        <w:t>.</w:t>
      </w:r>
      <w:r w:rsidR="009554F1" w:rsidRPr="00C0495F">
        <w:rPr>
          <w:rFonts w:ascii="Arial" w:hAnsi="Arial" w:cs="Arial"/>
          <w:sz w:val="22"/>
          <w:szCs w:val="22"/>
        </w:rPr>
        <w:t>6 Este edital poderá sofrer eventuais alterações, atualizações ou acréscimos enquanto não realizadas as eleições, através de Edital complementar a ser publicado nos meios referidos no ite</w:t>
      </w:r>
      <w:r w:rsidR="003801DA">
        <w:rPr>
          <w:rFonts w:ascii="Arial" w:hAnsi="Arial" w:cs="Arial"/>
          <w:sz w:val="22"/>
          <w:szCs w:val="22"/>
        </w:rPr>
        <w:t>m “5</w:t>
      </w:r>
      <w:r w:rsidR="009554F1" w:rsidRPr="00C0495F">
        <w:rPr>
          <w:rFonts w:ascii="Arial" w:hAnsi="Arial" w:cs="Arial"/>
          <w:sz w:val="22"/>
          <w:szCs w:val="22"/>
        </w:rPr>
        <w:t>.3”, cujo conhecimento fica a cargo dos candidatos, não havendo a necessidade de qualquer comunicação pessoal quanto às mesmas.</w:t>
      </w:r>
    </w:p>
    <w:p w:rsidR="009554F1" w:rsidRDefault="00E16344" w:rsidP="009554F1">
      <w:pPr>
        <w:shd w:val="clear" w:color="auto" w:fill="FFFFFF"/>
        <w:spacing w:line="360" w:lineRule="auto"/>
        <w:jc w:val="both"/>
        <w:rPr>
          <w:rFonts w:ascii="Arial" w:hAnsi="Arial" w:cs="Arial"/>
          <w:color w:val="000000"/>
          <w:sz w:val="22"/>
          <w:szCs w:val="22"/>
        </w:rPr>
      </w:pPr>
      <w:r>
        <w:rPr>
          <w:rFonts w:ascii="Arial" w:hAnsi="Arial" w:cs="Arial"/>
          <w:iCs/>
          <w:sz w:val="22"/>
          <w:szCs w:val="22"/>
        </w:rPr>
        <w:t>6</w:t>
      </w:r>
      <w:r w:rsidR="009554F1" w:rsidRPr="00C0495F">
        <w:rPr>
          <w:rFonts w:ascii="Arial" w:hAnsi="Arial" w:cs="Arial"/>
          <w:iCs/>
          <w:sz w:val="22"/>
          <w:szCs w:val="22"/>
        </w:rPr>
        <w:t>.7 Os casos omissos neste Edital serão dirimidos pela Comissão Especial Eleitoral e pelo Conselho Municipal dos Direitos da Criança e do Adolescente (COMDICA), que</w:t>
      </w:r>
      <w:r w:rsidR="00EC6214" w:rsidRPr="00C0495F">
        <w:rPr>
          <w:rFonts w:ascii="Arial" w:hAnsi="Arial" w:cs="Arial"/>
          <w:iCs/>
          <w:sz w:val="22"/>
          <w:szCs w:val="22"/>
        </w:rPr>
        <w:t xml:space="preserve"> </w:t>
      </w:r>
      <w:r w:rsidR="009554F1" w:rsidRPr="00C0495F">
        <w:rPr>
          <w:rFonts w:ascii="Arial" w:hAnsi="Arial" w:cs="Arial"/>
          <w:color w:val="000000"/>
          <w:sz w:val="22"/>
          <w:szCs w:val="22"/>
        </w:rPr>
        <w:t xml:space="preserve">que poderá expedir Resoluções acerca do processo eleitoral sempre que se fizer necessário. </w:t>
      </w:r>
    </w:p>
    <w:p w:rsidR="00930704" w:rsidRPr="00EC6214" w:rsidRDefault="00930704" w:rsidP="009554F1">
      <w:pPr>
        <w:shd w:val="clear" w:color="auto" w:fill="FFFFFF"/>
        <w:spacing w:line="360" w:lineRule="auto"/>
        <w:jc w:val="both"/>
        <w:rPr>
          <w:rFonts w:ascii="Arial" w:hAnsi="Arial" w:cs="Arial"/>
          <w:iCs/>
          <w:sz w:val="22"/>
          <w:szCs w:val="22"/>
        </w:rPr>
      </w:pPr>
    </w:p>
    <w:p w:rsidR="00EC6214" w:rsidRDefault="00EC6214" w:rsidP="00EC6214">
      <w:pPr>
        <w:spacing w:line="360" w:lineRule="auto"/>
        <w:ind w:left="360"/>
        <w:jc w:val="right"/>
        <w:rPr>
          <w:rFonts w:ascii="Arial" w:hAnsi="Arial" w:cs="Arial"/>
          <w:color w:val="000000"/>
          <w:sz w:val="22"/>
          <w:szCs w:val="22"/>
        </w:rPr>
      </w:pPr>
    </w:p>
    <w:p w:rsidR="00490635" w:rsidRDefault="00490635" w:rsidP="00EC6214">
      <w:pPr>
        <w:spacing w:line="360" w:lineRule="auto"/>
        <w:ind w:left="360"/>
        <w:jc w:val="right"/>
        <w:rPr>
          <w:rFonts w:ascii="Arial" w:hAnsi="Arial" w:cs="Arial"/>
          <w:color w:val="000000"/>
          <w:sz w:val="22"/>
          <w:szCs w:val="22"/>
        </w:rPr>
      </w:pPr>
    </w:p>
    <w:p w:rsidR="00490635" w:rsidRDefault="00490635" w:rsidP="00EC6214">
      <w:pPr>
        <w:spacing w:line="360" w:lineRule="auto"/>
        <w:ind w:left="360"/>
        <w:jc w:val="right"/>
        <w:rPr>
          <w:rFonts w:ascii="Arial" w:hAnsi="Arial" w:cs="Arial"/>
          <w:color w:val="000000"/>
          <w:sz w:val="22"/>
          <w:szCs w:val="22"/>
        </w:rPr>
      </w:pPr>
    </w:p>
    <w:p w:rsidR="00930704" w:rsidRDefault="00930704" w:rsidP="00EC6214">
      <w:pPr>
        <w:spacing w:line="360" w:lineRule="auto"/>
        <w:ind w:left="360"/>
        <w:jc w:val="right"/>
        <w:rPr>
          <w:rFonts w:ascii="Arial" w:hAnsi="Arial" w:cs="Arial"/>
          <w:color w:val="000000"/>
          <w:sz w:val="22"/>
          <w:szCs w:val="22"/>
        </w:rPr>
      </w:pPr>
    </w:p>
    <w:p w:rsidR="009554F1" w:rsidRDefault="00EC6214" w:rsidP="00EC6214">
      <w:pPr>
        <w:spacing w:line="360" w:lineRule="auto"/>
        <w:ind w:left="360"/>
        <w:jc w:val="right"/>
        <w:rPr>
          <w:rFonts w:ascii="Arial" w:hAnsi="Arial" w:cs="Arial"/>
          <w:color w:val="000000"/>
          <w:sz w:val="22"/>
          <w:szCs w:val="22"/>
        </w:rPr>
      </w:pPr>
      <w:r w:rsidRPr="00EC6214">
        <w:rPr>
          <w:rFonts w:ascii="Arial" w:hAnsi="Arial" w:cs="Arial"/>
          <w:color w:val="000000"/>
          <w:sz w:val="22"/>
          <w:szCs w:val="22"/>
        </w:rPr>
        <w:t>São José dos Ausentes, 0</w:t>
      </w:r>
      <w:r w:rsidR="00643F0F">
        <w:rPr>
          <w:rFonts w:ascii="Arial" w:hAnsi="Arial" w:cs="Arial"/>
          <w:color w:val="000000"/>
          <w:sz w:val="22"/>
          <w:szCs w:val="22"/>
        </w:rPr>
        <w:t>5</w:t>
      </w:r>
      <w:r w:rsidRPr="00EC6214">
        <w:rPr>
          <w:rFonts w:ascii="Arial" w:hAnsi="Arial" w:cs="Arial"/>
          <w:color w:val="000000"/>
          <w:sz w:val="22"/>
          <w:szCs w:val="22"/>
        </w:rPr>
        <w:t xml:space="preserve"> de </w:t>
      </w:r>
      <w:r w:rsidR="00643F0F">
        <w:rPr>
          <w:rFonts w:ascii="Arial" w:hAnsi="Arial" w:cs="Arial"/>
          <w:color w:val="000000"/>
          <w:sz w:val="22"/>
          <w:szCs w:val="22"/>
        </w:rPr>
        <w:t>abril</w:t>
      </w:r>
      <w:r w:rsidRPr="00EC6214">
        <w:rPr>
          <w:rFonts w:ascii="Arial" w:hAnsi="Arial" w:cs="Arial"/>
          <w:color w:val="000000"/>
          <w:sz w:val="22"/>
          <w:szCs w:val="22"/>
        </w:rPr>
        <w:t xml:space="preserve"> de 20</w:t>
      </w:r>
      <w:r w:rsidR="00643F0F">
        <w:rPr>
          <w:rFonts w:ascii="Arial" w:hAnsi="Arial" w:cs="Arial"/>
          <w:color w:val="000000"/>
          <w:sz w:val="22"/>
          <w:szCs w:val="22"/>
        </w:rPr>
        <w:t>23</w:t>
      </w:r>
      <w:r w:rsidRPr="00EC6214">
        <w:rPr>
          <w:rFonts w:ascii="Arial" w:hAnsi="Arial" w:cs="Arial"/>
          <w:color w:val="000000"/>
          <w:sz w:val="22"/>
          <w:szCs w:val="22"/>
        </w:rPr>
        <w:t>.</w:t>
      </w:r>
    </w:p>
    <w:p w:rsidR="008C1D0F" w:rsidRDefault="008C1D0F" w:rsidP="00EC6214">
      <w:pPr>
        <w:spacing w:line="360" w:lineRule="auto"/>
        <w:ind w:left="360"/>
        <w:jc w:val="right"/>
        <w:rPr>
          <w:rFonts w:ascii="Arial" w:hAnsi="Arial" w:cs="Arial"/>
          <w:color w:val="000000"/>
          <w:sz w:val="22"/>
          <w:szCs w:val="22"/>
        </w:rPr>
      </w:pPr>
    </w:p>
    <w:p w:rsidR="008C1D0F" w:rsidRPr="00EC6214" w:rsidRDefault="008C1D0F" w:rsidP="00EC6214">
      <w:pPr>
        <w:spacing w:line="360" w:lineRule="auto"/>
        <w:ind w:left="360"/>
        <w:jc w:val="right"/>
        <w:rPr>
          <w:rFonts w:ascii="Arial" w:hAnsi="Arial" w:cs="Arial"/>
          <w:color w:val="000000"/>
          <w:sz w:val="22"/>
          <w:szCs w:val="22"/>
        </w:rPr>
      </w:pPr>
    </w:p>
    <w:p w:rsidR="00EC6214" w:rsidRDefault="00EC6214" w:rsidP="009554F1">
      <w:pPr>
        <w:spacing w:line="360" w:lineRule="auto"/>
        <w:ind w:left="360"/>
        <w:jc w:val="both"/>
        <w:rPr>
          <w:rFonts w:ascii="Arial" w:hAnsi="Arial" w:cs="Arial"/>
          <w:b/>
          <w:color w:val="000000"/>
          <w:sz w:val="22"/>
          <w:szCs w:val="22"/>
        </w:rPr>
      </w:pPr>
    </w:p>
    <w:p w:rsidR="00FC1D29" w:rsidRDefault="00643F0F" w:rsidP="00FC1D29">
      <w:pPr>
        <w:spacing w:line="360" w:lineRule="auto"/>
        <w:ind w:left="360"/>
        <w:jc w:val="center"/>
        <w:rPr>
          <w:rFonts w:ascii="Arial" w:hAnsi="Arial" w:cs="Arial"/>
          <w:b/>
          <w:color w:val="000000"/>
          <w:sz w:val="22"/>
          <w:szCs w:val="22"/>
        </w:rPr>
      </w:pPr>
      <w:r>
        <w:rPr>
          <w:rFonts w:ascii="Arial" w:hAnsi="Arial" w:cs="Arial"/>
          <w:b/>
          <w:color w:val="000000"/>
          <w:sz w:val="22"/>
          <w:szCs w:val="22"/>
        </w:rPr>
        <w:t xml:space="preserve">Luana </w:t>
      </w:r>
      <w:proofErr w:type="spellStart"/>
      <w:r>
        <w:rPr>
          <w:rFonts w:ascii="Arial" w:hAnsi="Arial" w:cs="Arial"/>
          <w:b/>
          <w:color w:val="000000"/>
          <w:sz w:val="22"/>
          <w:szCs w:val="22"/>
        </w:rPr>
        <w:t>Sgarinoni</w:t>
      </w:r>
      <w:proofErr w:type="spellEnd"/>
      <w:r>
        <w:rPr>
          <w:rFonts w:ascii="Arial" w:hAnsi="Arial" w:cs="Arial"/>
          <w:b/>
          <w:color w:val="000000"/>
          <w:sz w:val="22"/>
          <w:szCs w:val="22"/>
        </w:rPr>
        <w:t xml:space="preserve"> Maced</w:t>
      </w:r>
      <w:r w:rsidR="00FC1D29">
        <w:rPr>
          <w:rFonts w:ascii="Arial" w:hAnsi="Arial" w:cs="Arial"/>
          <w:b/>
          <w:color w:val="000000"/>
          <w:sz w:val="22"/>
          <w:szCs w:val="22"/>
        </w:rPr>
        <w:t>o</w:t>
      </w:r>
    </w:p>
    <w:p w:rsidR="009554F1" w:rsidRPr="00FD3D47" w:rsidRDefault="009554F1" w:rsidP="00FD3D47">
      <w:pPr>
        <w:spacing w:line="360" w:lineRule="auto"/>
        <w:ind w:left="360"/>
        <w:jc w:val="center"/>
        <w:rPr>
          <w:rFonts w:ascii="Arial" w:hAnsi="Arial" w:cs="Arial"/>
          <w:b/>
          <w:color w:val="000000"/>
          <w:sz w:val="22"/>
          <w:szCs w:val="22"/>
        </w:rPr>
      </w:pPr>
      <w:r w:rsidRPr="00C0495F">
        <w:rPr>
          <w:rFonts w:ascii="Arial" w:hAnsi="Arial" w:cs="Arial"/>
          <w:b/>
          <w:color w:val="000000"/>
          <w:sz w:val="22"/>
          <w:szCs w:val="22"/>
        </w:rPr>
        <w:t xml:space="preserve">Presidente do </w:t>
      </w:r>
      <w:r w:rsidRPr="00C0495F">
        <w:rPr>
          <w:rFonts w:ascii="Arial" w:hAnsi="Arial" w:cs="Arial"/>
          <w:b/>
          <w:sz w:val="22"/>
          <w:szCs w:val="22"/>
        </w:rPr>
        <w:t>Conselho Municipal dos Direitos da C</w:t>
      </w:r>
      <w:r w:rsidR="00133317">
        <w:rPr>
          <w:rFonts w:ascii="Arial" w:hAnsi="Arial" w:cs="Arial"/>
          <w:b/>
          <w:sz w:val="22"/>
          <w:szCs w:val="22"/>
        </w:rPr>
        <w:t xml:space="preserve">riança e do Adolescente </w:t>
      </w:r>
      <w:r w:rsidR="00EC6214">
        <w:rPr>
          <w:rFonts w:ascii="Arial" w:hAnsi="Arial" w:cs="Arial"/>
          <w:b/>
          <w:sz w:val="22"/>
          <w:szCs w:val="22"/>
        </w:rPr>
        <w:t xml:space="preserve">– COMDICA </w:t>
      </w:r>
      <w:r w:rsidR="00133317">
        <w:rPr>
          <w:rFonts w:ascii="Arial" w:hAnsi="Arial" w:cs="Arial"/>
          <w:b/>
          <w:sz w:val="22"/>
          <w:szCs w:val="22"/>
        </w:rPr>
        <w:t>de São José dos Ausentes –RS.</w:t>
      </w:r>
    </w:p>
    <w:p w:rsidR="009554F1" w:rsidRPr="009B261E" w:rsidRDefault="009554F1">
      <w:pPr>
        <w:spacing w:line="360" w:lineRule="auto"/>
        <w:jc w:val="both"/>
        <w:rPr>
          <w:rFonts w:ascii="Arial" w:hAnsi="Arial" w:cs="Arial"/>
          <w:b/>
          <w:sz w:val="22"/>
          <w:szCs w:val="22"/>
        </w:rPr>
      </w:pPr>
    </w:p>
    <w:sectPr w:rsidR="009554F1" w:rsidRPr="009B261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05B9" w:rsidRDefault="002005B9" w:rsidP="009C3B3A">
      <w:r>
        <w:separator/>
      </w:r>
    </w:p>
  </w:endnote>
  <w:endnote w:type="continuationSeparator" w:id="0">
    <w:p w:rsidR="002005B9" w:rsidRDefault="002005B9" w:rsidP="009C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Md B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05B9" w:rsidRDefault="002005B9" w:rsidP="009C3B3A">
      <w:r>
        <w:separator/>
      </w:r>
    </w:p>
  </w:footnote>
  <w:footnote w:type="continuationSeparator" w:id="0">
    <w:p w:rsidR="002005B9" w:rsidRDefault="002005B9" w:rsidP="009C3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0E10410"/>
    <w:multiLevelType w:val="hybridMultilevel"/>
    <w:tmpl w:val="267489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6DC7DAF"/>
    <w:multiLevelType w:val="hybridMultilevel"/>
    <w:tmpl w:val="90EE79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51098554">
    <w:abstractNumId w:val="0"/>
  </w:num>
  <w:num w:numId="2" w16cid:durableId="1272516155">
    <w:abstractNumId w:val="1"/>
  </w:num>
  <w:num w:numId="3" w16cid:durableId="32195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F4"/>
    <w:rsid w:val="00014523"/>
    <w:rsid w:val="00031B11"/>
    <w:rsid w:val="00035123"/>
    <w:rsid w:val="000E15E2"/>
    <w:rsid w:val="00101A75"/>
    <w:rsid w:val="00115C85"/>
    <w:rsid w:val="00133317"/>
    <w:rsid w:val="00162094"/>
    <w:rsid w:val="001932F2"/>
    <w:rsid w:val="002005B9"/>
    <w:rsid w:val="00237FD3"/>
    <w:rsid w:val="002647A8"/>
    <w:rsid w:val="00273F94"/>
    <w:rsid w:val="002F46E1"/>
    <w:rsid w:val="003801DA"/>
    <w:rsid w:val="00490635"/>
    <w:rsid w:val="004A1CF6"/>
    <w:rsid w:val="004B0BA3"/>
    <w:rsid w:val="004E1250"/>
    <w:rsid w:val="00586D58"/>
    <w:rsid w:val="005C0950"/>
    <w:rsid w:val="005F078F"/>
    <w:rsid w:val="006000D5"/>
    <w:rsid w:val="006277C5"/>
    <w:rsid w:val="00637FC6"/>
    <w:rsid w:val="00643F0F"/>
    <w:rsid w:val="0069273A"/>
    <w:rsid w:val="00702D9D"/>
    <w:rsid w:val="00750158"/>
    <w:rsid w:val="007C0072"/>
    <w:rsid w:val="007E06FD"/>
    <w:rsid w:val="008263E3"/>
    <w:rsid w:val="00845220"/>
    <w:rsid w:val="00850EB1"/>
    <w:rsid w:val="0087308E"/>
    <w:rsid w:val="008A4E8C"/>
    <w:rsid w:val="008B08D3"/>
    <w:rsid w:val="008C1D0F"/>
    <w:rsid w:val="00907BBC"/>
    <w:rsid w:val="00930704"/>
    <w:rsid w:val="009554F1"/>
    <w:rsid w:val="009825EE"/>
    <w:rsid w:val="009B261E"/>
    <w:rsid w:val="009B6491"/>
    <w:rsid w:val="009C2BBC"/>
    <w:rsid w:val="009C3B3A"/>
    <w:rsid w:val="00A30273"/>
    <w:rsid w:val="00A32464"/>
    <w:rsid w:val="00A953A4"/>
    <w:rsid w:val="00AA0132"/>
    <w:rsid w:val="00AD22AD"/>
    <w:rsid w:val="00AE1704"/>
    <w:rsid w:val="00AE1BCA"/>
    <w:rsid w:val="00C10C88"/>
    <w:rsid w:val="00C31034"/>
    <w:rsid w:val="00C542B4"/>
    <w:rsid w:val="00CD536F"/>
    <w:rsid w:val="00D2342E"/>
    <w:rsid w:val="00D32292"/>
    <w:rsid w:val="00D36BF3"/>
    <w:rsid w:val="00D439A9"/>
    <w:rsid w:val="00D95C61"/>
    <w:rsid w:val="00E16344"/>
    <w:rsid w:val="00E17E21"/>
    <w:rsid w:val="00E813C4"/>
    <w:rsid w:val="00EC6214"/>
    <w:rsid w:val="00EC66F2"/>
    <w:rsid w:val="00ED6357"/>
    <w:rsid w:val="00F041F4"/>
    <w:rsid w:val="00F3454D"/>
    <w:rsid w:val="00F8448A"/>
    <w:rsid w:val="00FB6850"/>
    <w:rsid w:val="00FC1D29"/>
    <w:rsid w:val="00FD3D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A3634"/>
  <w15:docId w15:val="{63ED8434-A401-4786-AF71-BBDE8B1D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1F4"/>
    <w:pPr>
      <w:suppressAutoHyphens/>
      <w:spacing w:after="0" w:line="240" w:lineRule="auto"/>
    </w:pPr>
    <w:rPr>
      <w:rFonts w:ascii="Times New Roman" w:eastAsia="Times New Roman" w:hAnsi="Times New Roman" w:cs="Times New Roman"/>
      <w:sz w:val="24"/>
      <w:szCs w:val="24"/>
      <w:lang w:eastAsia="zh-CN"/>
    </w:rPr>
  </w:style>
  <w:style w:type="paragraph" w:styleId="Ttulo3">
    <w:name w:val="heading 3"/>
    <w:basedOn w:val="Normal"/>
    <w:next w:val="Normal"/>
    <w:link w:val="Ttulo3Char"/>
    <w:qFormat/>
    <w:rsid w:val="009B261E"/>
    <w:pPr>
      <w:keepNext/>
      <w:tabs>
        <w:tab w:val="num" w:pos="0"/>
      </w:tabs>
      <w:ind w:left="720" w:hanging="720"/>
      <w:jc w:val="center"/>
      <w:outlineLvl w:val="2"/>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9C3B3A"/>
  </w:style>
  <w:style w:type="character" w:styleId="Refdenotaderodap">
    <w:name w:val="footnote reference"/>
    <w:rsid w:val="009C3B3A"/>
    <w:rPr>
      <w:vertAlign w:val="superscript"/>
    </w:rPr>
  </w:style>
  <w:style w:type="paragraph" w:styleId="Textodenotaderodap">
    <w:name w:val="footnote text"/>
    <w:basedOn w:val="Normal"/>
    <w:link w:val="TextodenotaderodapChar"/>
    <w:rsid w:val="009C3B3A"/>
    <w:pPr>
      <w:suppressLineNumbers/>
      <w:ind w:left="339" w:hanging="339"/>
    </w:pPr>
    <w:rPr>
      <w:sz w:val="20"/>
      <w:szCs w:val="20"/>
    </w:rPr>
  </w:style>
  <w:style w:type="character" w:customStyle="1" w:styleId="TextodenotaderodapChar">
    <w:name w:val="Texto de nota de rodapé Char"/>
    <w:basedOn w:val="Fontepargpadro"/>
    <w:link w:val="Textodenotaderodap"/>
    <w:rsid w:val="009C3B3A"/>
    <w:rPr>
      <w:rFonts w:ascii="Times New Roman" w:eastAsia="Times New Roman" w:hAnsi="Times New Roman" w:cs="Times New Roman"/>
      <w:sz w:val="20"/>
      <w:szCs w:val="20"/>
      <w:lang w:eastAsia="zh-CN"/>
    </w:rPr>
  </w:style>
  <w:style w:type="paragraph" w:styleId="Corpodetexto">
    <w:name w:val="Body Text"/>
    <w:basedOn w:val="Normal"/>
    <w:link w:val="CorpodetextoChar"/>
    <w:rsid w:val="00C10C88"/>
    <w:rPr>
      <w:rFonts w:ascii="Futura Md BT" w:hAnsi="Futura Md BT" w:cs="Futura Md BT"/>
      <w:color w:val="2A2B2B"/>
      <w:sz w:val="18"/>
      <w:szCs w:val="22"/>
    </w:rPr>
  </w:style>
  <w:style w:type="character" w:customStyle="1" w:styleId="CorpodetextoChar">
    <w:name w:val="Corpo de texto Char"/>
    <w:basedOn w:val="Fontepargpadro"/>
    <w:link w:val="Corpodetexto"/>
    <w:rsid w:val="00C10C88"/>
    <w:rPr>
      <w:rFonts w:ascii="Futura Md BT" w:eastAsia="Times New Roman" w:hAnsi="Futura Md BT" w:cs="Futura Md BT"/>
      <w:color w:val="2A2B2B"/>
      <w:sz w:val="18"/>
      <w:lang w:eastAsia="zh-CN"/>
    </w:rPr>
  </w:style>
  <w:style w:type="character" w:customStyle="1" w:styleId="Ttulo3Char">
    <w:name w:val="Título 3 Char"/>
    <w:basedOn w:val="Fontepargpadro"/>
    <w:link w:val="Ttulo3"/>
    <w:rsid w:val="009B261E"/>
    <w:rPr>
      <w:rFonts w:ascii="Arial" w:eastAsia="Times New Roman" w:hAnsi="Arial" w:cs="Arial"/>
      <w:b/>
      <w:bCs/>
      <w:sz w:val="24"/>
      <w:szCs w:val="24"/>
      <w:lang w:eastAsia="zh-CN"/>
    </w:rPr>
  </w:style>
  <w:style w:type="paragraph" w:customStyle="1" w:styleId="Recuodecorpodetexto31">
    <w:name w:val="Recuo de corpo de texto 31"/>
    <w:basedOn w:val="Normal"/>
    <w:rsid w:val="009554F1"/>
    <w:pPr>
      <w:spacing w:after="120"/>
      <w:ind w:left="283"/>
    </w:pPr>
    <w:rPr>
      <w:rFonts w:ascii="Arial" w:hAnsi="Arial" w:cs="Arial"/>
      <w:sz w:val="16"/>
      <w:szCs w:val="16"/>
    </w:rPr>
  </w:style>
  <w:style w:type="paragraph" w:styleId="PargrafodaLista">
    <w:name w:val="List Paragraph"/>
    <w:basedOn w:val="Normal"/>
    <w:uiPriority w:val="34"/>
    <w:qFormat/>
    <w:rsid w:val="00264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10AC5-40DD-4D8C-BE62-919056E9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16</Pages>
  <Words>5058</Words>
  <Characters>27315</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pmsj</cp:lastModifiedBy>
  <cp:revision>4</cp:revision>
  <cp:lastPrinted>2023-04-05T15:53:00Z</cp:lastPrinted>
  <dcterms:created xsi:type="dcterms:W3CDTF">2023-04-05T16:35:00Z</dcterms:created>
  <dcterms:modified xsi:type="dcterms:W3CDTF">2023-04-06T11:38:00Z</dcterms:modified>
</cp:coreProperties>
</file>